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FB940" w14:textId="77777777" w:rsidR="007F3145" w:rsidRPr="00813DD2" w:rsidRDefault="002A0E62" w:rsidP="002A0E62">
      <w:pPr>
        <w:pStyle w:val="Title"/>
        <w:jc w:val="center"/>
        <w:rPr>
          <w:rFonts w:ascii="Georgia" w:hAnsi="Georgia" w:cs="Times New Roman"/>
          <w:sz w:val="40"/>
          <w:szCs w:val="40"/>
        </w:rPr>
      </w:pPr>
      <w:bookmarkStart w:id="0" w:name="_Hlk4481730"/>
      <w:r w:rsidRPr="00813DD2">
        <w:rPr>
          <w:rFonts w:ascii="Georgia" w:hAnsi="Georgia" w:cs="Times New Roman"/>
          <w:sz w:val="40"/>
          <w:szCs w:val="40"/>
        </w:rPr>
        <w:t>WVU Assessment Report Template for Academic Programs:</w:t>
      </w:r>
    </w:p>
    <w:p w14:paraId="01229921" w14:textId="77777777" w:rsidR="002A0E62" w:rsidRPr="00813DD2" w:rsidRDefault="007F3145" w:rsidP="002A0E62">
      <w:pPr>
        <w:pStyle w:val="Title"/>
        <w:jc w:val="center"/>
        <w:rPr>
          <w:rFonts w:ascii="Georgia" w:hAnsi="Georgia" w:cs="Times New Roman"/>
          <w:sz w:val="36"/>
          <w:szCs w:val="36"/>
        </w:rPr>
      </w:pPr>
      <w:r w:rsidRPr="00813DD2">
        <w:rPr>
          <w:rFonts w:ascii="Georgia" w:hAnsi="Georgia" w:cs="Times New Roman"/>
          <w:sz w:val="36"/>
          <w:szCs w:val="36"/>
        </w:rPr>
        <w:t>G</w:t>
      </w:r>
      <w:r w:rsidR="002A0E62" w:rsidRPr="00813DD2">
        <w:rPr>
          <w:rFonts w:ascii="Georgia" w:hAnsi="Georgia" w:cs="Times New Roman"/>
          <w:sz w:val="36"/>
          <w:szCs w:val="36"/>
        </w:rPr>
        <w:t xml:space="preserve">uidelines for </w:t>
      </w:r>
      <w:r w:rsidRPr="00813DD2">
        <w:rPr>
          <w:rFonts w:ascii="Georgia" w:hAnsi="Georgia" w:cs="Times New Roman"/>
          <w:sz w:val="36"/>
          <w:szCs w:val="36"/>
        </w:rPr>
        <w:t>U</w:t>
      </w:r>
      <w:r w:rsidR="002A0E62" w:rsidRPr="00813DD2">
        <w:rPr>
          <w:rFonts w:ascii="Georgia" w:hAnsi="Georgia" w:cs="Times New Roman"/>
          <w:sz w:val="36"/>
          <w:szCs w:val="36"/>
        </w:rPr>
        <w:t xml:space="preserve">sing </w:t>
      </w:r>
      <w:r w:rsidRPr="00813DD2">
        <w:rPr>
          <w:rFonts w:ascii="Georgia" w:hAnsi="Georgia" w:cs="Times New Roman"/>
          <w:sz w:val="36"/>
          <w:szCs w:val="36"/>
        </w:rPr>
        <w:t>T</w:t>
      </w:r>
      <w:r w:rsidR="002A0E62" w:rsidRPr="00813DD2">
        <w:rPr>
          <w:rFonts w:ascii="Georgia" w:hAnsi="Georgia" w:cs="Times New Roman"/>
          <w:sz w:val="36"/>
          <w:szCs w:val="36"/>
        </w:rPr>
        <w:t>emplate</w:t>
      </w:r>
    </w:p>
    <w:p w14:paraId="27594867" w14:textId="77777777" w:rsidR="002A0E62" w:rsidRPr="00813DD2" w:rsidRDefault="002A0E62" w:rsidP="002A0E62">
      <w:pPr>
        <w:spacing w:after="0" w:line="240" w:lineRule="auto"/>
        <w:contextualSpacing/>
        <w:rPr>
          <w:rFonts w:ascii="Georgia" w:hAnsi="Georgia" w:cs="Times New Roman"/>
          <w:sz w:val="24"/>
          <w:szCs w:val="24"/>
        </w:rPr>
      </w:pPr>
    </w:p>
    <w:p w14:paraId="273B60DA" w14:textId="77777777" w:rsidR="002A0E62" w:rsidRPr="00813DD2" w:rsidRDefault="002A0E62" w:rsidP="002A0E62">
      <w:pPr>
        <w:spacing w:after="0" w:line="240" w:lineRule="auto"/>
        <w:contextualSpacing/>
        <w:rPr>
          <w:rFonts w:ascii="Georgia" w:hAnsi="Georgia" w:cstheme="minorHAnsi"/>
          <w:sz w:val="24"/>
          <w:szCs w:val="24"/>
        </w:rPr>
      </w:pPr>
    </w:p>
    <w:p w14:paraId="2BFF4A79" w14:textId="77777777" w:rsidR="007F3145" w:rsidRPr="00813DD2" w:rsidRDefault="008B08EC" w:rsidP="002A0E62">
      <w:pPr>
        <w:spacing w:after="0" w:line="240" w:lineRule="auto"/>
        <w:contextualSpacing/>
        <w:rPr>
          <w:rFonts w:ascii="Georgia" w:hAnsi="Georgia" w:cstheme="minorHAnsi"/>
          <w:bCs/>
          <w:sz w:val="28"/>
          <w:szCs w:val="28"/>
        </w:rPr>
      </w:pPr>
      <w:r w:rsidRPr="00813DD2">
        <w:rPr>
          <w:rFonts w:ascii="Georgia" w:hAnsi="Georgia" w:cstheme="minorHAnsi"/>
          <w:bCs/>
          <w:sz w:val="28"/>
          <w:szCs w:val="28"/>
        </w:rPr>
        <w:t>These guidelines correspond to the Assessment Report Template for Academic Programs, providing definitions and detailed instructions for using the template.</w:t>
      </w:r>
    </w:p>
    <w:p w14:paraId="7BD8D9C9" w14:textId="77777777" w:rsidR="0046227B" w:rsidRPr="00813DD2" w:rsidRDefault="0046227B" w:rsidP="002A0E62">
      <w:pPr>
        <w:spacing w:after="0" w:line="240" w:lineRule="auto"/>
        <w:contextualSpacing/>
        <w:rPr>
          <w:rFonts w:ascii="Georgia" w:hAnsi="Georgia" w:cstheme="minorHAnsi"/>
          <w:bCs/>
          <w:sz w:val="28"/>
          <w:szCs w:val="28"/>
        </w:rPr>
      </w:pPr>
    </w:p>
    <w:p w14:paraId="4927E3B3" w14:textId="77777777" w:rsidR="0046227B" w:rsidRPr="00813DD2" w:rsidRDefault="0046227B" w:rsidP="002A0E62">
      <w:pPr>
        <w:spacing w:after="0" w:line="240" w:lineRule="auto"/>
        <w:contextualSpacing/>
        <w:rPr>
          <w:rFonts w:ascii="Georgia" w:hAnsi="Georgia" w:cstheme="minorHAnsi"/>
          <w:bCs/>
          <w:sz w:val="28"/>
          <w:szCs w:val="28"/>
        </w:rPr>
      </w:pPr>
      <w:r w:rsidRPr="00813DD2">
        <w:rPr>
          <w:rFonts w:ascii="Georgia" w:eastAsia="Calibri" w:hAnsi="Georgia" w:cstheme="minorHAnsi"/>
          <w:sz w:val="24"/>
          <w:szCs w:val="24"/>
        </w:rPr>
        <w:t xml:space="preserve">Discussion among faculty is key to effective program assessment.  Faculty should be engaged in discussion related to determination of program learning outcomes and program goals; creation of a comprehensive curriculum map and identification of long-term assessment cycle; results of current assessment cycle; and all aspects of the action plan. The </w:t>
      </w:r>
      <w:r w:rsidRPr="00813DD2">
        <w:rPr>
          <w:rFonts w:ascii="Georgia" w:eastAsia="Times New Roman" w:hAnsi="Georgia" w:cstheme="minorHAnsi"/>
          <w:bCs/>
          <w:sz w:val="24"/>
          <w:szCs w:val="24"/>
        </w:rPr>
        <w:t xml:space="preserve">Director of Academic Excellence and Assessment, </w:t>
      </w:r>
      <w:hyperlink r:id="rId7" w:history="1">
        <w:r w:rsidRPr="00813DD2">
          <w:rPr>
            <w:rStyle w:val="Hyperlink"/>
            <w:rFonts w:ascii="Georgia" w:eastAsia="Times New Roman" w:hAnsi="Georgia" w:cstheme="minorHAnsi"/>
            <w:bCs/>
            <w:sz w:val="24"/>
            <w:szCs w:val="24"/>
          </w:rPr>
          <w:t>Lou Slimak</w:t>
        </w:r>
      </w:hyperlink>
      <w:r w:rsidRPr="00813DD2">
        <w:rPr>
          <w:rFonts w:ascii="Georgia" w:eastAsia="Times New Roman" w:hAnsi="Georgia" w:cstheme="minorHAnsi"/>
          <w:bCs/>
          <w:sz w:val="24"/>
          <w:szCs w:val="24"/>
        </w:rPr>
        <w:t xml:space="preserve">, and the Assistant Director of Assessment and Quality Assurance, </w:t>
      </w:r>
      <w:hyperlink r:id="rId8" w:history="1">
        <w:r w:rsidRPr="00813DD2">
          <w:rPr>
            <w:rStyle w:val="Hyperlink"/>
            <w:rFonts w:ascii="Georgia" w:eastAsia="Times New Roman" w:hAnsi="Georgia" w:cstheme="minorHAnsi"/>
            <w:bCs/>
            <w:sz w:val="24"/>
            <w:szCs w:val="24"/>
          </w:rPr>
          <w:t>Robynn Shannon</w:t>
        </w:r>
      </w:hyperlink>
      <w:r w:rsidRPr="00813DD2">
        <w:rPr>
          <w:rFonts w:ascii="Georgia" w:eastAsia="Times New Roman" w:hAnsi="Georgia" w:cstheme="minorHAnsi"/>
          <w:bCs/>
          <w:sz w:val="24"/>
          <w:szCs w:val="24"/>
        </w:rPr>
        <w:t xml:space="preserve">, are available to facilitate faculty discussions related to program </w:t>
      </w:r>
      <w:commentRangeStart w:id="1"/>
      <w:r w:rsidRPr="00813DD2">
        <w:rPr>
          <w:rFonts w:ascii="Georgia" w:eastAsia="Times New Roman" w:hAnsi="Georgia" w:cstheme="minorHAnsi"/>
          <w:bCs/>
          <w:sz w:val="24"/>
          <w:szCs w:val="24"/>
        </w:rPr>
        <w:t>assessment</w:t>
      </w:r>
      <w:commentRangeEnd w:id="1"/>
      <w:r w:rsidR="00813DD2">
        <w:rPr>
          <w:rStyle w:val="CommentReference"/>
        </w:rPr>
        <w:commentReference w:id="1"/>
      </w:r>
      <w:r w:rsidRPr="00813DD2">
        <w:rPr>
          <w:rFonts w:ascii="Georgia" w:eastAsia="Times New Roman" w:hAnsi="Georgia" w:cstheme="minorHAnsi"/>
          <w:bCs/>
          <w:sz w:val="24"/>
          <w:szCs w:val="24"/>
        </w:rPr>
        <w:t>.</w:t>
      </w:r>
    </w:p>
    <w:p w14:paraId="1A572D03" w14:textId="77777777" w:rsidR="00173574" w:rsidRPr="00813DD2" w:rsidRDefault="00173574" w:rsidP="002A0E62">
      <w:pPr>
        <w:spacing w:after="0" w:line="240" w:lineRule="auto"/>
        <w:contextualSpacing/>
        <w:rPr>
          <w:rFonts w:ascii="Georgia" w:hAnsi="Georgia" w:cs="Times New Roman"/>
          <w:bCs/>
          <w:sz w:val="28"/>
          <w:szCs w:val="28"/>
        </w:rPr>
      </w:pPr>
    </w:p>
    <w:p w14:paraId="7FEB12D6" w14:textId="77777777" w:rsidR="002A0E62" w:rsidRPr="00813DD2" w:rsidRDefault="002A0E62" w:rsidP="002A0E62">
      <w:pPr>
        <w:spacing w:after="0" w:line="240" w:lineRule="auto"/>
        <w:contextualSpacing/>
        <w:rPr>
          <w:rFonts w:ascii="Georgia" w:hAnsi="Georgia" w:cstheme="minorHAnsi"/>
          <w:sz w:val="24"/>
          <w:szCs w:val="24"/>
        </w:rPr>
      </w:pPr>
      <w:r w:rsidRPr="00813DD2">
        <w:rPr>
          <w:rFonts w:ascii="Georgia" w:hAnsi="Georgia" w:cstheme="minorHAnsi"/>
          <w:sz w:val="24"/>
          <w:szCs w:val="24"/>
        </w:rPr>
        <w:t>Components of academic program assessment include:</w:t>
      </w:r>
    </w:p>
    <w:p w14:paraId="783E97AC" w14:textId="77777777" w:rsidR="00173574" w:rsidRPr="00813DD2" w:rsidRDefault="00173574" w:rsidP="002A0E62">
      <w:pPr>
        <w:spacing w:after="0" w:line="240" w:lineRule="auto"/>
        <w:contextualSpacing/>
        <w:rPr>
          <w:rFonts w:ascii="Georgia" w:hAnsi="Georgia" w:cstheme="minorHAnsi"/>
          <w:sz w:val="24"/>
          <w:szCs w:val="24"/>
        </w:rPr>
      </w:pPr>
    </w:p>
    <w:p w14:paraId="144D8C1C" w14:textId="77777777" w:rsidR="002A0E62" w:rsidRPr="00813DD2" w:rsidRDefault="002A0E62" w:rsidP="002A0E62">
      <w:pPr>
        <w:pStyle w:val="ListParagraph"/>
        <w:numPr>
          <w:ilvl w:val="0"/>
          <w:numId w:val="1"/>
        </w:numPr>
        <w:spacing w:after="0" w:line="240" w:lineRule="auto"/>
        <w:rPr>
          <w:rFonts w:ascii="Georgia" w:hAnsi="Georgia" w:cstheme="minorHAnsi"/>
          <w:sz w:val="24"/>
          <w:szCs w:val="24"/>
        </w:rPr>
      </w:pPr>
      <w:proofErr w:type="gramStart"/>
      <w:r w:rsidRPr="00813DD2">
        <w:rPr>
          <w:rFonts w:ascii="Georgia" w:hAnsi="Georgia" w:cstheme="minorHAnsi"/>
          <w:sz w:val="24"/>
          <w:szCs w:val="24"/>
        </w:rPr>
        <w:t>A</w:t>
      </w:r>
      <w:r w:rsidR="00173574" w:rsidRPr="00813DD2">
        <w:rPr>
          <w:rFonts w:ascii="Georgia" w:hAnsi="Georgia" w:cstheme="minorHAnsi"/>
          <w:sz w:val="24"/>
          <w:szCs w:val="24"/>
        </w:rPr>
        <w:t xml:space="preserve"> brief summary</w:t>
      </w:r>
      <w:proofErr w:type="gramEnd"/>
      <w:r w:rsidRPr="00813DD2">
        <w:rPr>
          <w:rFonts w:ascii="Georgia" w:hAnsi="Georgia" w:cstheme="minorHAnsi"/>
          <w:sz w:val="24"/>
          <w:szCs w:val="24"/>
        </w:rPr>
        <w:t xml:space="preserve"> </w:t>
      </w:r>
      <w:r w:rsidRPr="00813DD2">
        <w:rPr>
          <w:rFonts w:ascii="Georgia" w:hAnsi="Georgia" w:cstheme="minorHAnsi"/>
          <w:b/>
          <w:sz w:val="24"/>
          <w:szCs w:val="24"/>
        </w:rPr>
        <w:t>report</w:t>
      </w:r>
      <w:r w:rsidRPr="00813DD2">
        <w:rPr>
          <w:rFonts w:ascii="Georgia" w:hAnsi="Georgia" w:cstheme="minorHAnsi"/>
          <w:sz w:val="24"/>
          <w:szCs w:val="24"/>
        </w:rPr>
        <w:t xml:space="preserve"> of assessment activities, results, conclusions, and reflections from the previous academic year;</w:t>
      </w:r>
    </w:p>
    <w:p w14:paraId="7E04D3ED" w14:textId="77777777" w:rsidR="002A0E62" w:rsidRPr="00813DD2" w:rsidRDefault="002A0E62" w:rsidP="002A0E62">
      <w:pPr>
        <w:pStyle w:val="ListParagraph"/>
        <w:numPr>
          <w:ilvl w:val="0"/>
          <w:numId w:val="1"/>
        </w:numPr>
        <w:spacing w:after="0" w:line="240" w:lineRule="auto"/>
        <w:rPr>
          <w:rFonts w:ascii="Georgia" w:hAnsi="Georgia" w:cstheme="minorHAnsi"/>
          <w:sz w:val="24"/>
          <w:szCs w:val="24"/>
        </w:rPr>
      </w:pPr>
      <w:r w:rsidRPr="00813DD2">
        <w:rPr>
          <w:rFonts w:ascii="Georgia" w:hAnsi="Georgia" w:cstheme="minorHAnsi"/>
          <w:sz w:val="24"/>
          <w:szCs w:val="24"/>
        </w:rPr>
        <w:t xml:space="preserve">A </w:t>
      </w:r>
      <w:r w:rsidRPr="00813DD2">
        <w:rPr>
          <w:rFonts w:ascii="Georgia" w:hAnsi="Georgia" w:cstheme="minorHAnsi"/>
          <w:b/>
          <w:sz w:val="24"/>
          <w:szCs w:val="24"/>
        </w:rPr>
        <w:t>plan</w:t>
      </w:r>
      <w:r w:rsidRPr="00813DD2">
        <w:rPr>
          <w:rFonts w:ascii="Georgia" w:hAnsi="Georgia" w:cstheme="minorHAnsi"/>
          <w:sz w:val="24"/>
          <w:szCs w:val="24"/>
        </w:rPr>
        <w:t xml:space="preserve"> (sometimes called an “action plan”) of assessment activities for the next academic year, including which program outcome(s) will be assessed, how/where they will be assessed, and by whom.  The assessment plan should be informed by feedback on the previous report by peer reviewers and the Director of Academic Excellence and Ass</w:t>
      </w:r>
      <w:r w:rsidR="00173574" w:rsidRPr="00813DD2">
        <w:rPr>
          <w:rFonts w:ascii="Georgia" w:hAnsi="Georgia" w:cstheme="minorHAnsi"/>
          <w:sz w:val="24"/>
          <w:szCs w:val="24"/>
        </w:rPr>
        <w:t>essment.</w:t>
      </w:r>
    </w:p>
    <w:p w14:paraId="1A432F6C" w14:textId="77777777" w:rsidR="002A0E62" w:rsidRPr="00813DD2" w:rsidRDefault="002A0E62" w:rsidP="002A0E62">
      <w:pPr>
        <w:pStyle w:val="ListParagraph"/>
        <w:numPr>
          <w:ilvl w:val="0"/>
          <w:numId w:val="1"/>
        </w:numPr>
        <w:spacing w:after="0" w:line="240" w:lineRule="auto"/>
        <w:rPr>
          <w:rFonts w:ascii="Georgia" w:hAnsi="Georgia" w:cstheme="minorHAnsi"/>
          <w:sz w:val="24"/>
          <w:szCs w:val="24"/>
        </w:rPr>
      </w:pPr>
      <w:r w:rsidRPr="00813DD2">
        <w:rPr>
          <w:rFonts w:ascii="Georgia" w:hAnsi="Georgia" w:cstheme="minorHAnsi"/>
          <w:sz w:val="24"/>
          <w:szCs w:val="24"/>
        </w:rPr>
        <w:t xml:space="preserve">Both the report and the plan should be informed by </w:t>
      </w:r>
      <w:r w:rsidRPr="00813DD2">
        <w:rPr>
          <w:rFonts w:ascii="Georgia" w:hAnsi="Georgia" w:cstheme="minorHAnsi"/>
          <w:b/>
          <w:sz w:val="24"/>
          <w:szCs w:val="24"/>
        </w:rPr>
        <w:t>evidence</w:t>
      </w:r>
      <w:r w:rsidRPr="00813DD2">
        <w:rPr>
          <w:rFonts w:ascii="Georgia" w:hAnsi="Georgia" w:cstheme="minorHAnsi"/>
          <w:sz w:val="24"/>
          <w:szCs w:val="24"/>
        </w:rPr>
        <w:t xml:space="preserve"> of assessment activities conducted during the previous academic year.  In most cases, it is best to include the </w:t>
      </w:r>
      <w:r w:rsidR="00173574" w:rsidRPr="00813DD2">
        <w:rPr>
          <w:rFonts w:ascii="Georgia" w:hAnsi="Georgia" w:cstheme="minorHAnsi"/>
          <w:sz w:val="24"/>
          <w:szCs w:val="24"/>
        </w:rPr>
        <w:t xml:space="preserve">relevant </w:t>
      </w:r>
      <w:r w:rsidRPr="00813DD2">
        <w:rPr>
          <w:rFonts w:ascii="Georgia" w:hAnsi="Georgia" w:cstheme="minorHAnsi"/>
          <w:sz w:val="24"/>
          <w:szCs w:val="24"/>
        </w:rPr>
        <w:t xml:space="preserve">evidence in the report </w:t>
      </w:r>
      <w:proofErr w:type="gramStart"/>
      <w:r w:rsidRPr="00813DD2">
        <w:rPr>
          <w:rFonts w:ascii="Georgia" w:hAnsi="Georgia" w:cstheme="minorHAnsi"/>
          <w:sz w:val="24"/>
          <w:szCs w:val="24"/>
        </w:rPr>
        <w:t>and also</w:t>
      </w:r>
      <w:proofErr w:type="gramEnd"/>
      <w:r w:rsidRPr="00813DD2">
        <w:rPr>
          <w:rFonts w:ascii="Georgia" w:hAnsi="Georgia" w:cstheme="minorHAnsi"/>
          <w:sz w:val="24"/>
          <w:szCs w:val="24"/>
        </w:rPr>
        <w:t xml:space="preserve"> reference it in the plan.</w:t>
      </w:r>
    </w:p>
    <w:p w14:paraId="1E7F13AF" w14:textId="77777777" w:rsidR="00173574" w:rsidRPr="00813DD2" w:rsidRDefault="00173574" w:rsidP="00173574">
      <w:pPr>
        <w:spacing w:after="0" w:line="240" w:lineRule="auto"/>
        <w:contextualSpacing/>
        <w:rPr>
          <w:rFonts w:ascii="Georgia" w:hAnsi="Georgia" w:cstheme="minorHAnsi"/>
          <w:sz w:val="24"/>
          <w:szCs w:val="24"/>
        </w:rPr>
      </w:pPr>
    </w:p>
    <w:p w14:paraId="0C22E510" w14:textId="77777777" w:rsidR="004031F6" w:rsidRPr="00813DD2" w:rsidRDefault="002A0E62" w:rsidP="00173574">
      <w:pPr>
        <w:spacing w:after="0" w:line="240" w:lineRule="auto"/>
        <w:contextualSpacing/>
        <w:rPr>
          <w:rFonts w:ascii="Georgia" w:eastAsia="Calibri" w:hAnsi="Georgia" w:cstheme="minorHAnsi"/>
          <w:sz w:val="24"/>
          <w:szCs w:val="24"/>
        </w:rPr>
      </w:pPr>
      <w:r w:rsidRPr="00813DD2">
        <w:rPr>
          <w:rFonts w:ascii="Georgia" w:hAnsi="Georgia" w:cstheme="minorHAnsi"/>
          <w:sz w:val="24"/>
          <w:szCs w:val="24"/>
        </w:rPr>
        <w:t xml:space="preserve">The assessment </w:t>
      </w:r>
      <w:r w:rsidRPr="00813DD2">
        <w:rPr>
          <w:rFonts w:ascii="Georgia" w:hAnsi="Georgia" w:cstheme="minorHAnsi"/>
          <w:b/>
          <w:sz w:val="24"/>
          <w:szCs w:val="24"/>
        </w:rPr>
        <w:t>report</w:t>
      </w:r>
      <w:r w:rsidRPr="00813DD2">
        <w:rPr>
          <w:rFonts w:ascii="Georgia" w:hAnsi="Georgia" w:cstheme="minorHAnsi"/>
          <w:sz w:val="24"/>
          <w:szCs w:val="24"/>
        </w:rPr>
        <w:t xml:space="preserve"> (for the previous academic year), the </w:t>
      </w:r>
      <w:r w:rsidRPr="00813DD2">
        <w:rPr>
          <w:rFonts w:ascii="Georgia" w:hAnsi="Georgia" w:cstheme="minorHAnsi"/>
          <w:b/>
          <w:sz w:val="24"/>
          <w:szCs w:val="24"/>
        </w:rPr>
        <w:t>evidence</w:t>
      </w:r>
      <w:r w:rsidRPr="00813DD2">
        <w:rPr>
          <w:rFonts w:ascii="Georgia" w:hAnsi="Georgia" w:cstheme="minorHAnsi"/>
          <w:sz w:val="24"/>
          <w:szCs w:val="24"/>
        </w:rPr>
        <w:t xml:space="preserve"> reported, and the assessment </w:t>
      </w:r>
      <w:r w:rsidRPr="00813DD2">
        <w:rPr>
          <w:rFonts w:ascii="Georgia" w:hAnsi="Georgia" w:cstheme="minorHAnsi"/>
          <w:b/>
          <w:sz w:val="24"/>
          <w:szCs w:val="24"/>
        </w:rPr>
        <w:t>plan</w:t>
      </w:r>
      <w:r w:rsidRPr="00813DD2">
        <w:rPr>
          <w:rFonts w:ascii="Georgia" w:hAnsi="Georgia" w:cstheme="minorHAnsi"/>
          <w:sz w:val="24"/>
          <w:szCs w:val="24"/>
        </w:rPr>
        <w:t xml:space="preserve"> (for the next academic year) can all be included in a single document, which is referred to simply as the “report” in the following guidelines.  Some parts of the report will contain updated information every year, while the information in other parts may be unchanged for several years.</w:t>
      </w:r>
      <w:r w:rsidR="004031F6" w:rsidRPr="00813DD2">
        <w:rPr>
          <w:rFonts w:ascii="Georgia" w:hAnsi="Georgia" w:cstheme="minorHAnsi"/>
          <w:sz w:val="24"/>
          <w:szCs w:val="24"/>
        </w:rPr>
        <w:t xml:space="preserve">  </w:t>
      </w:r>
      <w:r w:rsidR="004031F6" w:rsidRPr="00813DD2">
        <w:rPr>
          <w:rFonts w:ascii="Georgia" w:eastAsia="Times New Roman" w:hAnsi="Georgia" w:cstheme="minorHAnsi"/>
          <w:bCs/>
          <w:sz w:val="24"/>
          <w:szCs w:val="24"/>
        </w:rPr>
        <w:t xml:space="preserve">Assessment reports in any stage of completion can be sent to the Director of Academic Excellence and Assessment, </w:t>
      </w:r>
      <w:hyperlink r:id="rId12" w:history="1">
        <w:r w:rsidR="004031F6" w:rsidRPr="00813DD2">
          <w:rPr>
            <w:rStyle w:val="Hyperlink"/>
            <w:rFonts w:ascii="Georgia" w:eastAsia="Times New Roman" w:hAnsi="Georgia" w:cstheme="minorHAnsi"/>
            <w:bCs/>
            <w:sz w:val="24"/>
            <w:szCs w:val="24"/>
          </w:rPr>
          <w:t>Lou Slimak</w:t>
        </w:r>
      </w:hyperlink>
      <w:r w:rsidR="004031F6" w:rsidRPr="00813DD2">
        <w:rPr>
          <w:rFonts w:ascii="Georgia" w:eastAsia="Times New Roman" w:hAnsi="Georgia" w:cstheme="minorHAnsi"/>
          <w:bCs/>
          <w:sz w:val="24"/>
          <w:szCs w:val="24"/>
        </w:rPr>
        <w:t xml:space="preserve">, or the Assistant Director of Assessment and Quality Assurance, </w:t>
      </w:r>
      <w:hyperlink r:id="rId13" w:history="1">
        <w:r w:rsidR="004031F6" w:rsidRPr="00813DD2">
          <w:rPr>
            <w:rStyle w:val="Hyperlink"/>
            <w:rFonts w:ascii="Georgia" w:eastAsia="Times New Roman" w:hAnsi="Georgia" w:cstheme="minorHAnsi"/>
            <w:bCs/>
            <w:sz w:val="24"/>
            <w:szCs w:val="24"/>
          </w:rPr>
          <w:t>Robynn Shannon</w:t>
        </w:r>
      </w:hyperlink>
      <w:r w:rsidR="004031F6" w:rsidRPr="00813DD2">
        <w:rPr>
          <w:rFonts w:ascii="Georgia" w:eastAsia="Times New Roman" w:hAnsi="Georgia" w:cstheme="minorHAnsi"/>
          <w:bCs/>
          <w:sz w:val="24"/>
          <w:szCs w:val="24"/>
        </w:rPr>
        <w:t>, for comment, critique, development, and assistance.</w:t>
      </w:r>
    </w:p>
    <w:p w14:paraId="31BA4B0A" w14:textId="77777777" w:rsidR="002A0E62" w:rsidRPr="00813DD2" w:rsidRDefault="002A0E62" w:rsidP="002A0E62">
      <w:pPr>
        <w:spacing w:after="0" w:line="240" w:lineRule="auto"/>
        <w:ind w:left="360"/>
        <w:rPr>
          <w:rFonts w:ascii="Georgia" w:hAnsi="Georgia" w:cstheme="minorHAnsi"/>
          <w:sz w:val="24"/>
          <w:szCs w:val="24"/>
        </w:rPr>
      </w:pPr>
    </w:p>
    <w:p w14:paraId="52DD8943" w14:textId="77777777" w:rsidR="002A0E62" w:rsidRPr="00813DD2" w:rsidRDefault="002A0E62" w:rsidP="002A0E62">
      <w:pPr>
        <w:pStyle w:val="ListParagraph"/>
        <w:numPr>
          <w:ilvl w:val="0"/>
          <w:numId w:val="1"/>
        </w:numPr>
        <w:spacing w:after="0" w:line="240" w:lineRule="auto"/>
        <w:rPr>
          <w:rFonts w:ascii="Georgia" w:hAnsi="Georgia" w:cstheme="minorHAnsi"/>
          <w:sz w:val="24"/>
          <w:szCs w:val="24"/>
        </w:rPr>
      </w:pPr>
      <w:r w:rsidRPr="00813DD2">
        <w:rPr>
          <w:rFonts w:ascii="Georgia" w:hAnsi="Georgia" w:cstheme="minorHAnsi"/>
          <w:sz w:val="24"/>
          <w:szCs w:val="24"/>
        </w:rPr>
        <w:t xml:space="preserve">For most programs, it is helpful to include a </w:t>
      </w:r>
      <w:r w:rsidR="008B08EC" w:rsidRPr="00813DD2">
        <w:rPr>
          <w:rFonts w:ascii="Georgia" w:hAnsi="Georgia" w:cstheme="minorHAnsi"/>
          <w:b/>
          <w:sz w:val="24"/>
          <w:szCs w:val="24"/>
        </w:rPr>
        <w:t xml:space="preserve">comprehensive </w:t>
      </w:r>
      <w:r w:rsidRPr="00813DD2">
        <w:rPr>
          <w:rFonts w:ascii="Georgia" w:hAnsi="Georgia" w:cstheme="minorHAnsi"/>
          <w:b/>
          <w:sz w:val="24"/>
          <w:szCs w:val="24"/>
        </w:rPr>
        <w:t>curriculum map</w:t>
      </w:r>
      <w:r w:rsidRPr="00813DD2">
        <w:rPr>
          <w:rFonts w:ascii="Georgia" w:hAnsi="Georgia" w:cstheme="minorHAnsi"/>
          <w:sz w:val="24"/>
          <w:szCs w:val="24"/>
        </w:rPr>
        <w:t xml:space="preserve"> with the assessment report, annotated to show where the current report fits into the overall program curriculum.</w:t>
      </w:r>
    </w:p>
    <w:bookmarkEnd w:id="0"/>
    <w:p w14:paraId="17E7A5E3" w14:textId="77777777" w:rsidR="002A0E62" w:rsidRPr="00813DD2" w:rsidRDefault="002A0E62" w:rsidP="002A0E62">
      <w:pPr>
        <w:spacing w:after="0" w:line="240" w:lineRule="auto"/>
        <w:rPr>
          <w:rFonts w:ascii="Georgia" w:hAnsi="Georgia" w:cstheme="minorHAnsi"/>
          <w:sz w:val="24"/>
          <w:szCs w:val="24"/>
        </w:rPr>
      </w:pPr>
    </w:p>
    <w:p w14:paraId="2CD3A113" w14:textId="77777777" w:rsidR="007F3145" w:rsidRPr="00813DD2" w:rsidRDefault="002A0E62">
      <w:pPr>
        <w:spacing w:after="0" w:line="240" w:lineRule="auto"/>
        <w:rPr>
          <w:rFonts w:ascii="Georgia" w:hAnsi="Georgia" w:cstheme="minorHAnsi"/>
          <w:sz w:val="24"/>
          <w:szCs w:val="24"/>
        </w:rPr>
      </w:pPr>
      <w:bookmarkStart w:id="2" w:name="_Hlk4482145"/>
      <w:r w:rsidRPr="00813DD2">
        <w:rPr>
          <w:rFonts w:ascii="Georgia" w:hAnsi="Georgia" w:cstheme="minorHAnsi"/>
          <w:sz w:val="24"/>
          <w:szCs w:val="24"/>
        </w:rPr>
        <w:lastRenderedPageBreak/>
        <w:t xml:space="preserve">Detailed guidelines for compiling each of the components described above are provided below.  The Assessment Office also has copies of </w:t>
      </w:r>
      <w:r w:rsidRPr="00813DD2">
        <w:rPr>
          <w:rFonts w:ascii="Georgia" w:hAnsi="Georgia" w:cstheme="minorHAnsi"/>
          <w:i/>
          <w:sz w:val="24"/>
          <w:szCs w:val="24"/>
        </w:rPr>
        <w:t>Assessment Clear and Simple</w:t>
      </w:r>
      <w:r w:rsidRPr="00813DD2">
        <w:rPr>
          <w:rFonts w:ascii="Georgia" w:hAnsi="Georgia" w:cstheme="minorHAnsi"/>
          <w:sz w:val="24"/>
          <w:szCs w:val="24"/>
        </w:rPr>
        <w:t xml:space="preserve"> (Walvoord) available as an additional resource</w:t>
      </w:r>
      <w:r w:rsidR="008B08EC" w:rsidRPr="00813DD2">
        <w:rPr>
          <w:rFonts w:ascii="Georgia" w:hAnsi="Georgia" w:cstheme="minorHAnsi"/>
          <w:sz w:val="24"/>
          <w:szCs w:val="24"/>
        </w:rPr>
        <w:t>; p</w:t>
      </w:r>
      <w:r w:rsidRPr="00813DD2">
        <w:rPr>
          <w:rFonts w:ascii="Georgia" w:hAnsi="Georgia" w:cstheme="minorHAnsi"/>
          <w:sz w:val="24"/>
          <w:szCs w:val="24"/>
        </w:rPr>
        <w:t xml:space="preserve">lease contact </w:t>
      </w:r>
      <w:hyperlink r:id="rId14" w:history="1">
        <w:r w:rsidRPr="00813DD2">
          <w:rPr>
            <w:rStyle w:val="Hyperlink"/>
            <w:rFonts w:ascii="Georgia" w:hAnsi="Georgia" w:cstheme="minorHAnsi"/>
            <w:sz w:val="24"/>
            <w:szCs w:val="24"/>
          </w:rPr>
          <w:t>Lou Slimak</w:t>
        </w:r>
      </w:hyperlink>
      <w:r w:rsidRPr="00813DD2">
        <w:rPr>
          <w:rFonts w:ascii="Georgia" w:hAnsi="Georgia" w:cstheme="minorHAnsi"/>
          <w:sz w:val="24"/>
          <w:szCs w:val="24"/>
        </w:rPr>
        <w:t xml:space="preserve"> or </w:t>
      </w:r>
      <w:hyperlink r:id="rId15" w:history="1">
        <w:r w:rsidRPr="00813DD2">
          <w:rPr>
            <w:rStyle w:val="Hyperlink"/>
            <w:rFonts w:ascii="Georgia" w:hAnsi="Georgia" w:cstheme="minorHAnsi"/>
            <w:sz w:val="24"/>
            <w:szCs w:val="24"/>
          </w:rPr>
          <w:t>Robynn Shannon</w:t>
        </w:r>
      </w:hyperlink>
      <w:r w:rsidRPr="00813DD2">
        <w:rPr>
          <w:rFonts w:ascii="Georgia" w:hAnsi="Georgia" w:cstheme="minorHAnsi"/>
          <w:sz w:val="24"/>
          <w:szCs w:val="24"/>
        </w:rPr>
        <w:t xml:space="preserve"> if you would like a copy.  Other resources, including a glossary, list of verbs for learning outcomes, and a curriculum map template, are available on the </w:t>
      </w:r>
      <w:hyperlink r:id="rId16" w:history="1">
        <w:r w:rsidRPr="00813DD2">
          <w:rPr>
            <w:rStyle w:val="Hyperlink"/>
            <w:rFonts w:ascii="Georgia" w:hAnsi="Georgia" w:cstheme="minorHAnsi"/>
            <w:sz w:val="24"/>
            <w:szCs w:val="24"/>
          </w:rPr>
          <w:t>WVU assessment website</w:t>
        </w:r>
      </w:hyperlink>
      <w:r w:rsidRPr="00813DD2">
        <w:rPr>
          <w:rFonts w:ascii="Georgia" w:hAnsi="Georgia" w:cstheme="minorHAnsi"/>
          <w:sz w:val="24"/>
          <w:szCs w:val="24"/>
        </w:rPr>
        <w:t>.</w:t>
      </w:r>
      <w:bookmarkEnd w:id="2"/>
    </w:p>
    <w:p w14:paraId="4DD724CD" w14:textId="77777777" w:rsidR="0046227B" w:rsidRPr="00813DD2" w:rsidRDefault="0046227B">
      <w:pPr>
        <w:spacing w:after="0" w:line="240" w:lineRule="auto"/>
        <w:rPr>
          <w:rFonts w:ascii="Georgia" w:hAnsi="Georgia" w:cs="Times New Roman"/>
          <w:sz w:val="24"/>
          <w:szCs w:val="24"/>
        </w:rPr>
      </w:pPr>
    </w:p>
    <w:p w14:paraId="51ABB093" w14:textId="77777777" w:rsidR="0076186F" w:rsidRPr="00813DD2" w:rsidRDefault="00B85A18" w:rsidP="002A0E62">
      <w:pPr>
        <w:spacing w:after="0" w:line="240" w:lineRule="auto"/>
        <w:contextualSpacing/>
        <w:rPr>
          <w:rFonts w:ascii="Georgia" w:hAnsi="Georgia" w:cstheme="minorHAnsi"/>
          <w:sz w:val="24"/>
          <w:szCs w:val="24"/>
        </w:rPr>
      </w:pPr>
      <w:r w:rsidRPr="00813DD2">
        <w:rPr>
          <w:rFonts w:ascii="Georgia" w:hAnsi="Georgia" w:cstheme="minorHAnsi"/>
          <w:sz w:val="24"/>
          <w:szCs w:val="24"/>
        </w:rPr>
        <w:t>For a program that is just getting started with assessment, the first task</w:t>
      </w:r>
      <w:r w:rsidR="00173574" w:rsidRPr="00813DD2">
        <w:rPr>
          <w:rFonts w:ascii="Georgia" w:hAnsi="Georgia" w:cstheme="minorHAnsi"/>
          <w:sz w:val="24"/>
          <w:szCs w:val="24"/>
        </w:rPr>
        <w:t>s</w:t>
      </w:r>
      <w:r w:rsidRPr="00813DD2">
        <w:rPr>
          <w:rFonts w:ascii="Georgia" w:hAnsi="Georgia" w:cstheme="minorHAnsi"/>
          <w:sz w:val="24"/>
          <w:szCs w:val="24"/>
        </w:rPr>
        <w:t xml:space="preserve"> will be to:</w:t>
      </w:r>
    </w:p>
    <w:p w14:paraId="42A1EB04" w14:textId="77777777" w:rsidR="00173574" w:rsidRPr="00813DD2" w:rsidRDefault="00173574" w:rsidP="002A0E62">
      <w:pPr>
        <w:spacing w:after="0" w:line="240" w:lineRule="auto"/>
        <w:contextualSpacing/>
        <w:rPr>
          <w:rFonts w:ascii="Georgia" w:hAnsi="Georgia" w:cstheme="minorHAnsi"/>
          <w:sz w:val="24"/>
          <w:szCs w:val="24"/>
        </w:rPr>
      </w:pPr>
    </w:p>
    <w:p w14:paraId="58C1DCB5" w14:textId="77777777" w:rsidR="00C06685" w:rsidRPr="00813DD2" w:rsidRDefault="00C06685" w:rsidP="00CB61B4">
      <w:pPr>
        <w:pStyle w:val="ListParagraph"/>
        <w:numPr>
          <w:ilvl w:val="0"/>
          <w:numId w:val="14"/>
        </w:numPr>
        <w:spacing w:after="0" w:line="240" w:lineRule="auto"/>
        <w:rPr>
          <w:rFonts w:ascii="Georgia" w:hAnsi="Georgia" w:cstheme="minorHAnsi"/>
          <w:sz w:val="24"/>
          <w:szCs w:val="24"/>
        </w:rPr>
      </w:pPr>
      <w:r w:rsidRPr="00813DD2">
        <w:rPr>
          <w:rFonts w:ascii="Georgia" w:hAnsi="Georgia" w:cstheme="minorHAnsi"/>
          <w:sz w:val="24"/>
          <w:szCs w:val="24"/>
        </w:rPr>
        <w:t xml:space="preserve">Review and update, as necessary, </w:t>
      </w:r>
      <w:r w:rsidR="00BF712E" w:rsidRPr="00813DD2">
        <w:rPr>
          <w:rFonts w:ascii="Georgia" w:hAnsi="Georgia" w:cstheme="minorHAnsi"/>
          <w:sz w:val="24"/>
          <w:szCs w:val="24"/>
        </w:rPr>
        <w:t xml:space="preserve">the </w:t>
      </w:r>
      <w:r w:rsidRPr="00813DD2">
        <w:rPr>
          <w:rFonts w:ascii="Georgia" w:hAnsi="Georgia" w:cstheme="minorHAnsi"/>
          <w:sz w:val="24"/>
          <w:szCs w:val="24"/>
        </w:rPr>
        <w:t xml:space="preserve">program </w:t>
      </w:r>
      <w:r w:rsidRPr="00813DD2">
        <w:rPr>
          <w:rFonts w:ascii="Georgia" w:hAnsi="Georgia" w:cstheme="minorHAnsi"/>
          <w:i/>
          <w:sz w:val="24"/>
          <w:szCs w:val="24"/>
          <w:u w:val="single"/>
        </w:rPr>
        <w:t>mission statement</w:t>
      </w:r>
      <w:r w:rsidRPr="00813DD2">
        <w:rPr>
          <w:rFonts w:ascii="Georgia" w:hAnsi="Georgia" w:cstheme="minorHAnsi"/>
          <w:sz w:val="24"/>
          <w:szCs w:val="24"/>
        </w:rPr>
        <w:t>;</w:t>
      </w:r>
    </w:p>
    <w:p w14:paraId="203CE6F2" w14:textId="77777777" w:rsidR="00B85A18" w:rsidRPr="00813DD2" w:rsidRDefault="00B85A18" w:rsidP="00CB61B4">
      <w:pPr>
        <w:pStyle w:val="ListParagraph"/>
        <w:numPr>
          <w:ilvl w:val="0"/>
          <w:numId w:val="14"/>
        </w:numPr>
        <w:spacing w:after="0" w:line="240" w:lineRule="auto"/>
        <w:rPr>
          <w:rFonts w:ascii="Georgia" w:hAnsi="Georgia" w:cstheme="minorHAnsi"/>
          <w:sz w:val="24"/>
          <w:szCs w:val="24"/>
        </w:rPr>
      </w:pPr>
      <w:r w:rsidRPr="00813DD2">
        <w:rPr>
          <w:rFonts w:ascii="Georgia" w:hAnsi="Georgia" w:cstheme="minorHAnsi"/>
          <w:sz w:val="24"/>
          <w:szCs w:val="24"/>
        </w:rPr>
        <w:t xml:space="preserve">Develop program </w:t>
      </w:r>
      <w:r w:rsidRPr="00813DD2">
        <w:rPr>
          <w:rFonts w:ascii="Georgia" w:hAnsi="Georgia" w:cstheme="minorHAnsi"/>
          <w:i/>
          <w:sz w:val="24"/>
          <w:szCs w:val="24"/>
          <w:u w:val="single"/>
        </w:rPr>
        <w:t>learning outcomes</w:t>
      </w:r>
      <w:r w:rsidRPr="00813DD2">
        <w:rPr>
          <w:rFonts w:ascii="Georgia" w:hAnsi="Georgia" w:cstheme="minorHAnsi"/>
          <w:sz w:val="24"/>
          <w:szCs w:val="24"/>
        </w:rPr>
        <w:t>;</w:t>
      </w:r>
    </w:p>
    <w:p w14:paraId="5B748790" w14:textId="77777777" w:rsidR="00B85A18" w:rsidRPr="00813DD2" w:rsidRDefault="00B85A18" w:rsidP="00CB61B4">
      <w:pPr>
        <w:pStyle w:val="ListParagraph"/>
        <w:numPr>
          <w:ilvl w:val="0"/>
          <w:numId w:val="14"/>
        </w:numPr>
        <w:spacing w:after="0" w:line="240" w:lineRule="auto"/>
        <w:rPr>
          <w:rFonts w:ascii="Georgia" w:hAnsi="Georgia" w:cstheme="minorHAnsi"/>
          <w:sz w:val="24"/>
          <w:szCs w:val="24"/>
        </w:rPr>
      </w:pPr>
      <w:r w:rsidRPr="00813DD2">
        <w:rPr>
          <w:rFonts w:ascii="Georgia" w:hAnsi="Georgia" w:cstheme="minorHAnsi"/>
          <w:sz w:val="24"/>
          <w:szCs w:val="24"/>
        </w:rPr>
        <w:t xml:space="preserve">Identify program </w:t>
      </w:r>
      <w:r w:rsidRPr="00813DD2">
        <w:rPr>
          <w:rFonts w:ascii="Georgia" w:hAnsi="Georgia" w:cstheme="minorHAnsi"/>
          <w:i/>
          <w:sz w:val="24"/>
          <w:szCs w:val="24"/>
          <w:u w:val="single"/>
        </w:rPr>
        <w:t>goals</w:t>
      </w:r>
      <w:r w:rsidRPr="00813DD2">
        <w:rPr>
          <w:rFonts w:ascii="Georgia" w:hAnsi="Georgia" w:cstheme="minorHAnsi"/>
          <w:sz w:val="24"/>
          <w:szCs w:val="24"/>
        </w:rPr>
        <w:t>;</w:t>
      </w:r>
    </w:p>
    <w:p w14:paraId="20817B40" w14:textId="77777777" w:rsidR="00B85A18" w:rsidRPr="00813DD2" w:rsidRDefault="00B85A18" w:rsidP="00CB61B4">
      <w:pPr>
        <w:pStyle w:val="ListParagraph"/>
        <w:numPr>
          <w:ilvl w:val="0"/>
          <w:numId w:val="14"/>
        </w:numPr>
        <w:spacing w:after="0" w:line="240" w:lineRule="auto"/>
        <w:rPr>
          <w:rFonts w:ascii="Georgia" w:hAnsi="Georgia" w:cstheme="minorHAnsi"/>
          <w:sz w:val="24"/>
          <w:szCs w:val="24"/>
        </w:rPr>
      </w:pPr>
      <w:r w:rsidRPr="00813DD2">
        <w:rPr>
          <w:rFonts w:ascii="Georgia" w:hAnsi="Georgia" w:cstheme="minorHAnsi"/>
          <w:sz w:val="24"/>
          <w:szCs w:val="24"/>
        </w:rPr>
        <w:t xml:space="preserve">Produce a </w:t>
      </w:r>
      <w:r w:rsidR="00C06685" w:rsidRPr="00813DD2">
        <w:rPr>
          <w:rFonts w:ascii="Georgia" w:hAnsi="Georgia" w:cstheme="minorHAnsi"/>
          <w:i/>
          <w:sz w:val="24"/>
          <w:szCs w:val="24"/>
          <w:u w:val="single"/>
        </w:rPr>
        <w:t xml:space="preserve">comprehensive </w:t>
      </w:r>
      <w:r w:rsidRPr="00813DD2">
        <w:rPr>
          <w:rFonts w:ascii="Georgia" w:hAnsi="Georgia" w:cstheme="minorHAnsi"/>
          <w:i/>
          <w:sz w:val="24"/>
          <w:szCs w:val="24"/>
          <w:u w:val="single"/>
        </w:rPr>
        <w:t>curriculum map</w:t>
      </w:r>
      <w:r w:rsidRPr="00813DD2">
        <w:rPr>
          <w:rFonts w:ascii="Georgia" w:hAnsi="Georgia" w:cstheme="minorHAnsi"/>
          <w:sz w:val="24"/>
          <w:szCs w:val="24"/>
        </w:rPr>
        <w:t>; and</w:t>
      </w:r>
    </w:p>
    <w:p w14:paraId="22621B39" w14:textId="77777777" w:rsidR="00B85A18" w:rsidRPr="00813DD2" w:rsidRDefault="00B85A18" w:rsidP="00CB61B4">
      <w:pPr>
        <w:pStyle w:val="ListParagraph"/>
        <w:numPr>
          <w:ilvl w:val="0"/>
          <w:numId w:val="14"/>
        </w:numPr>
        <w:spacing w:after="0" w:line="240" w:lineRule="auto"/>
        <w:rPr>
          <w:rFonts w:ascii="Georgia" w:hAnsi="Georgia" w:cstheme="minorHAnsi"/>
          <w:sz w:val="24"/>
          <w:szCs w:val="24"/>
        </w:rPr>
      </w:pPr>
      <w:r w:rsidRPr="00813DD2">
        <w:rPr>
          <w:rFonts w:ascii="Georgia" w:hAnsi="Georgia" w:cstheme="minorHAnsi"/>
          <w:sz w:val="24"/>
          <w:szCs w:val="24"/>
        </w:rPr>
        <w:t xml:space="preserve">Develop a </w:t>
      </w:r>
      <w:r w:rsidRPr="00813DD2">
        <w:rPr>
          <w:rFonts w:ascii="Georgia" w:hAnsi="Georgia" w:cstheme="minorHAnsi"/>
          <w:i/>
          <w:sz w:val="24"/>
          <w:szCs w:val="24"/>
          <w:u w:val="single"/>
        </w:rPr>
        <w:t>five-year assessment plan</w:t>
      </w:r>
      <w:r w:rsidRPr="00813DD2">
        <w:rPr>
          <w:rFonts w:ascii="Georgia" w:hAnsi="Georgia" w:cstheme="minorHAnsi"/>
          <w:sz w:val="24"/>
          <w:szCs w:val="24"/>
        </w:rPr>
        <w:t xml:space="preserve"> </w:t>
      </w:r>
      <w:r w:rsidR="00E901B8" w:rsidRPr="00813DD2">
        <w:rPr>
          <w:rFonts w:ascii="Georgia" w:hAnsi="Georgia" w:cstheme="minorHAnsi"/>
          <w:sz w:val="24"/>
          <w:szCs w:val="24"/>
        </w:rPr>
        <w:t xml:space="preserve">overview of which </w:t>
      </w:r>
      <w:r w:rsidR="005D4D79" w:rsidRPr="00813DD2">
        <w:rPr>
          <w:rFonts w:ascii="Georgia" w:hAnsi="Georgia" w:cstheme="minorHAnsi"/>
          <w:sz w:val="24"/>
          <w:szCs w:val="24"/>
        </w:rPr>
        <w:t xml:space="preserve">learning </w:t>
      </w:r>
      <w:r w:rsidR="00E901B8" w:rsidRPr="00813DD2">
        <w:rPr>
          <w:rFonts w:ascii="Georgia" w:hAnsi="Georgia" w:cstheme="minorHAnsi"/>
          <w:sz w:val="24"/>
          <w:szCs w:val="24"/>
        </w:rPr>
        <w:t xml:space="preserve">outcomes will be assessed each year </w:t>
      </w:r>
      <w:r w:rsidRPr="00813DD2">
        <w:rPr>
          <w:rFonts w:ascii="Georgia" w:hAnsi="Georgia" w:cstheme="minorHAnsi"/>
          <w:sz w:val="24"/>
          <w:szCs w:val="24"/>
        </w:rPr>
        <w:t xml:space="preserve">(based on the Board of Governors review cycle, so the initial plan </w:t>
      </w:r>
      <w:r w:rsidR="00BF712E" w:rsidRPr="00813DD2">
        <w:rPr>
          <w:rFonts w:ascii="Georgia" w:hAnsi="Georgia" w:cstheme="minorHAnsi"/>
          <w:sz w:val="24"/>
          <w:szCs w:val="24"/>
        </w:rPr>
        <w:t>may</w:t>
      </w:r>
      <w:r w:rsidRPr="00813DD2">
        <w:rPr>
          <w:rFonts w:ascii="Georgia" w:hAnsi="Georgia" w:cstheme="minorHAnsi"/>
          <w:sz w:val="24"/>
          <w:szCs w:val="24"/>
        </w:rPr>
        <w:t xml:space="preserve"> be for less than five years).</w:t>
      </w:r>
      <w:r w:rsidR="005D4D79" w:rsidRPr="00813DD2">
        <w:rPr>
          <w:rFonts w:ascii="Georgia" w:hAnsi="Georgia" w:cstheme="minorHAnsi"/>
          <w:sz w:val="24"/>
          <w:szCs w:val="24"/>
        </w:rPr>
        <w:t xml:space="preserve">  Each outcome should be assessed at least once during the five</w:t>
      </w:r>
      <w:r w:rsidR="00DA32E3" w:rsidRPr="00813DD2">
        <w:rPr>
          <w:rFonts w:ascii="Georgia" w:hAnsi="Georgia" w:cstheme="minorHAnsi"/>
          <w:sz w:val="24"/>
          <w:szCs w:val="24"/>
        </w:rPr>
        <w:t>-</w:t>
      </w:r>
      <w:r w:rsidR="005D4D79" w:rsidRPr="00813DD2">
        <w:rPr>
          <w:rFonts w:ascii="Georgia" w:hAnsi="Georgia" w:cstheme="minorHAnsi"/>
          <w:sz w:val="24"/>
          <w:szCs w:val="24"/>
        </w:rPr>
        <w:t>year cycle</w:t>
      </w:r>
      <w:r w:rsidR="00DA32E3" w:rsidRPr="00813DD2">
        <w:rPr>
          <w:rFonts w:ascii="Georgia" w:hAnsi="Georgia" w:cstheme="minorHAnsi"/>
          <w:sz w:val="24"/>
          <w:szCs w:val="24"/>
        </w:rPr>
        <w:t>. It is recommended that no more than two program learning outcomes be assessed in a single academic year.</w:t>
      </w:r>
    </w:p>
    <w:p w14:paraId="28BB0C6F" w14:textId="77777777" w:rsidR="00F66CB1" w:rsidRPr="00813DD2" w:rsidRDefault="00F66CB1" w:rsidP="00E901B8">
      <w:pPr>
        <w:spacing w:after="0" w:line="240" w:lineRule="auto"/>
        <w:rPr>
          <w:rFonts w:ascii="Georgia" w:hAnsi="Georgia" w:cstheme="minorHAnsi"/>
          <w:sz w:val="24"/>
          <w:szCs w:val="24"/>
        </w:rPr>
      </w:pPr>
    </w:p>
    <w:p w14:paraId="2AD8D70A" w14:textId="77777777" w:rsidR="00173574" w:rsidRPr="00813DD2" w:rsidRDefault="00C06685" w:rsidP="00E901B8">
      <w:pPr>
        <w:spacing w:after="0" w:line="240" w:lineRule="auto"/>
        <w:rPr>
          <w:rFonts w:ascii="Georgia" w:hAnsi="Georgia" w:cstheme="minorHAnsi"/>
          <w:sz w:val="24"/>
          <w:szCs w:val="24"/>
        </w:rPr>
      </w:pPr>
      <w:r w:rsidRPr="00813DD2">
        <w:rPr>
          <w:rFonts w:ascii="Georgia" w:hAnsi="Georgia" w:cstheme="minorHAnsi"/>
          <w:sz w:val="24"/>
          <w:szCs w:val="24"/>
        </w:rPr>
        <w:t>Once t</w:t>
      </w:r>
      <w:r w:rsidR="00E901B8" w:rsidRPr="00813DD2">
        <w:rPr>
          <w:rFonts w:ascii="Georgia" w:hAnsi="Georgia" w:cstheme="minorHAnsi"/>
          <w:sz w:val="24"/>
          <w:szCs w:val="24"/>
        </w:rPr>
        <w:t xml:space="preserve">hese four components </w:t>
      </w:r>
      <w:r w:rsidRPr="00813DD2">
        <w:rPr>
          <w:rFonts w:ascii="Georgia" w:hAnsi="Georgia" w:cstheme="minorHAnsi"/>
          <w:sz w:val="24"/>
          <w:szCs w:val="24"/>
        </w:rPr>
        <w:t xml:space="preserve">have been developed, they </w:t>
      </w:r>
      <w:r w:rsidR="000F3A69" w:rsidRPr="00813DD2">
        <w:rPr>
          <w:rFonts w:ascii="Georgia" w:hAnsi="Georgia" w:cstheme="minorHAnsi"/>
          <w:sz w:val="24"/>
          <w:szCs w:val="24"/>
        </w:rPr>
        <w:t xml:space="preserve">are not likely to change much from year to year; they will only need to be reviewed annually, with changes made as needed (mostly only if/when the </w:t>
      </w:r>
      <w:r w:rsidR="00BF712E" w:rsidRPr="00813DD2">
        <w:rPr>
          <w:rFonts w:ascii="Georgia" w:hAnsi="Georgia" w:cstheme="minorHAnsi"/>
          <w:sz w:val="24"/>
          <w:szCs w:val="24"/>
        </w:rPr>
        <w:t xml:space="preserve">program </w:t>
      </w:r>
      <w:r w:rsidR="000F3A69" w:rsidRPr="00813DD2">
        <w:rPr>
          <w:rFonts w:ascii="Georgia" w:hAnsi="Georgia" w:cstheme="minorHAnsi"/>
          <w:sz w:val="24"/>
          <w:szCs w:val="24"/>
        </w:rPr>
        <w:t xml:space="preserve">curriculum is revised).  </w:t>
      </w:r>
    </w:p>
    <w:p w14:paraId="5BBE76DE" w14:textId="77777777" w:rsidR="00173574" w:rsidRPr="00813DD2" w:rsidRDefault="00173574" w:rsidP="00E901B8">
      <w:pPr>
        <w:spacing w:after="0" w:line="240" w:lineRule="auto"/>
        <w:rPr>
          <w:rFonts w:ascii="Georgia" w:hAnsi="Georgia" w:cstheme="minorHAnsi"/>
          <w:sz w:val="24"/>
          <w:szCs w:val="24"/>
        </w:rPr>
      </w:pPr>
    </w:p>
    <w:p w14:paraId="34E3137E" w14:textId="77777777" w:rsidR="00E901B8" w:rsidRPr="00813DD2" w:rsidRDefault="000F3A69" w:rsidP="00E901B8">
      <w:pPr>
        <w:spacing w:after="0" w:line="240" w:lineRule="auto"/>
        <w:rPr>
          <w:rFonts w:ascii="Georgia" w:hAnsi="Georgia" w:cstheme="minorHAnsi"/>
          <w:sz w:val="24"/>
          <w:szCs w:val="24"/>
        </w:rPr>
      </w:pPr>
      <w:r w:rsidRPr="00813DD2">
        <w:rPr>
          <w:rFonts w:ascii="Georgia" w:hAnsi="Georgia" w:cstheme="minorHAnsi"/>
          <w:sz w:val="24"/>
          <w:szCs w:val="24"/>
        </w:rPr>
        <w:t>Other program-level assessment practices, however, are conducted on an annual basis</w:t>
      </w:r>
      <w:r w:rsidR="00B35B2D" w:rsidRPr="00813DD2">
        <w:rPr>
          <w:rFonts w:ascii="Georgia" w:hAnsi="Georgia" w:cstheme="minorHAnsi"/>
          <w:sz w:val="24"/>
          <w:szCs w:val="24"/>
        </w:rPr>
        <w:t xml:space="preserve"> (some of </w:t>
      </w:r>
      <w:proofErr w:type="gramStart"/>
      <w:r w:rsidR="00B35B2D" w:rsidRPr="00813DD2">
        <w:rPr>
          <w:rFonts w:ascii="Georgia" w:hAnsi="Georgia" w:cstheme="minorHAnsi"/>
          <w:sz w:val="24"/>
          <w:szCs w:val="24"/>
        </w:rPr>
        <w:t>these overlap</w:t>
      </w:r>
      <w:proofErr w:type="gramEnd"/>
      <w:r w:rsidR="007E5797" w:rsidRPr="00813DD2">
        <w:rPr>
          <w:rFonts w:ascii="Georgia" w:hAnsi="Georgia" w:cstheme="minorHAnsi"/>
          <w:sz w:val="24"/>
          <w:szCs w:val="24"/>
        </w:rPr>
        <w:t xml:space="preserve"> and can be combined in the report)</w:t>
      </w:r>
      <w:r w:rsidRPr="00813DD2">
        <w:rPr>
          <w:rFonts w:ascii="Georgia" w:hAnsi="Georgia" w:cstheme="minorHAnsi"/>
          <w:sz w:val="24"/>
          <w:szCs w:val="24"/>
        </w:rPr>
        <w:t>:</w:t>
      </w:r>
    </w:p>
    <w:p w14:paraId="066F9162" w14:textId="77777777" w:rsidR="00173574" w:rsidRPr="00813DD2" w:rsidRDefault="00173574" w:rsidP="00E901B8">
      <w:pPr>
        <w:spacing w:after="0" w:line="240" w:lineRule="auto"/>
        <w:rPr>
          <w:rFonts w:ascii="Georgia" w:hAnsi="Georgia" w:cstheme="minorHAnsi"/>
          <w:sz w:val="24"/>
          <w:szCs w:val="24"/>
        </w:rPr>
      </w:pPr>
    </w:p>
    <w:p w14:paraId="01291075" w14:textId="77777777" w:rsidR="000F3A69" w:rsidRPr="00813DD2" w:rsidRDefault="00BA64D4" w:rsidP="00CB61B4">
      <w:pPr>
        <w:pStyle w:val="ListParagraph"/>
        <w:numPr>
          <w:ilvl w:val="0"/>
          <w:numId w:val="15"/>
        </w:numPr>
        <w:spacing w:after="0" w:line="240" w:lineRule="auto"/>
        <w:rPr>
          <w:rFonts w:ascii="Georgia" w:hAnsi="Georgia" w:cstheme="minorHAnsi"/>
          <w:sz w:val="24"/>
          <w:szCs w:val="24"/>
        </w:rPr>
      </w:pPr>
      <w:r w:rsidRPr="00813DD2">
        <w:rPr>
          <w:rFonts w:ascii="Georgia" w:hAnsi="Georgia" w:cstheme="minorHAnsi"/>
          <w:sz w:val="24"/>
          <w:szCs w:val="24"/>
        </w:rPr>
        <w:t>Description of a</w:t>
      </w:r>
      <w:r w:rsidR="000F3A69" w:rsidRPr="00813DD2">
        <w:rPr>
          <w:rFonts w:ascii="Georgia" w:hAnsi="Georgia" w:cstheme="minorHAnsi"/>
          <w:sz w:val="24"/>
          <w:szCs w:val="24"/>
        </w:rPr>
        <w:t xml:space="preserve">ssessment measures </w:t>
      </w:r>
      <w:r w:rsidRPr="00813DD2">
        <w:rPr>
          <w:rFonts w:ascii="Georgia" w:hAnsi="Georgia" w:cstheme="minorHAnsi"/>
          <w:sz w:val="24"/>
          <w:szCs w:val="24"/>
        </w:rPr>
        <w:t xml:space="preserve">for program learning outcomes assessed </w:t>
      </w:r>
      <w:r w:rsidRPr="00813DD2">
        <w:rPr>
          <w:rFonts w:ascii="Georgia" w:hAnsi="Georgia" w:cstheme="minorHAnsi"/>
          <w:i/>
          <w:sz w:val="24"/>
          <w:szCs w:val="24"/>
        </w:rPr>
        <w:t>that year</w:t>
      </w:r>
      <w:r w:rsidRPr="00813DD2">
        <w:rPr>
          <w:rFonts w:ascii="Georgia" w:hAnsi="Georgia" w:cstheme="minorHAnsi"/>
          <w:sz w:val="24"/>
          <w:szCs w:val="24"/>
        </w:rPr>
        <w:t xml:space="preserve"> </w:t>
      </w:r>
      <w:r w:rsidR="000F3A69" w:rsidRPr="00813DD2">
        <w:rPr>
          <w:rFonts w:ascii="Georgia" w:hAnsi="Georgia" w:cstheme="minorHAnsi"/>
          <w:sz w:val="24"/>
          <w:szCs w:val="24"/>
        </w:rPr>
        <w:t xml:space="preserve">and </w:t>
      </w:r>
      <w:r w:rsidRPr="00813DD2">
        <w:rPr>
          <w:rFonts w:ascii="Georgia" w:hAnsi="Georgia" w:cstheme="minorHAnsi"/>
          <w:sz w:val="24"/>
          <w:szCs w:val="24"/>
        </w:rPr>
        <w:t xml:space="preserve">documentation of </w:t>
      </w:r>
      <w:r w:rsidR="000F3A69" w:rsidRPr="00813DD2">
        <w:rPr>
          <w:rFonts w:ascii="Georgia" w:hAnsi="Georgia" w:cstheme="minorHAnsi"/>
          <w:sz w:val="24"/>
          <w:szCs w:val="24"/>
        </w:rPr>
        <w:t>results;</w:t>
      </w:r>
    </w:p>
    <w:p w14:paraId="1F69004B" w14:textId="77777777" w:rsidR="000F3A69" w:rsidRPr="00813DD2" w:rsidRDefault="00BA64D4" w:rsidP="00CB61B4">
      <w:pPr>
        <w:pStyle w:val="ListParagraph"/>
        <w:numPr>
          <w:ilvl w:val="0"/>
          <w:numId w:val="15"/>
        </w:numPr>
        <w:spacing w:after="0" w:line="240" w:lineRule="auto"/>
        <w:rPr>
          <w:rFonts w:ascii="Georgia" w:hAnsi="Georgia" w:cstheme="minorHAnsi"/>
          <w:sz w:val="24"/>
          <w:szCs w:val="24"/>
        </w:rPr>
      </w:pPr>
      <w:r w:rsidRPr="00813DD2">
        <w:rPr>
          <w:rFonts w:ascii="Georgia" w:hAnsi="Georgia" w:cstheme="minorHAnsi"/>
          <w:sz w:val="24"/>
          <w:szCs w:val="24"/>
        </w:rPr>
        <w:t>Description of a</w:t>
      </w:r>
      <w:r w:rsidR="000F3A69" w:rsidRPr="00813DD2">
        <w:rPr>
          <w:rFonts w:ascii="Georgia" w:hAnsi="Georgia" w:cstheme="minorHAnsi"/>
          <w:sz w:val="24"/>
          <w:szCs w:val="24"/>
        </w:rPr>
        <w:t xml:space="preserve">ssessment measures </w:t>
      </w:r>
      <w:r w:rsidRPr="00813DD2">
        <w:rPr>
          <w:rFonts w:ascii="Georgia" w:hAnsi="Georgia" w:cstheme="minorHAnsi"/>
          <w:sz w:val="24"/>
          <w:szCs w:val="24"/>
        </w:rPr>
        <w:t xml:space="preserve">for program goals assessed </w:t>
      </w:r>
      <w:r w:rsidRPr="00813DD2">
        <w:rPr>
          <w:rFonts w:ascii="Georgia" w:hAnsi="Georgia" w:cstheme="minorHAnsi"/>
          <w:i/>
          <w:sz w:val="24"/>
          <w:szCs w:val="24"/>
        </w:rPr>
        <w:t>that year</w:t>
      </w:r>
      <w:r w:rsidRPr="00813DD2">
        <w:rPr>
          <w:rFonts w:ascii="Georgia" w:hAnsi="Georgia" w:cstheme="minorHAnsi"/>
          <w:sz w:val="24"/>
          <w:szCs w:val="24"/>
        </w:rPr>
        <w:t xml:space="preserve"> </w:t>
      </w:r>
      <w:r w:rsidR="000F3A69" w:rsidRPr="00813DD2">
        <w:rPr>
          <w:rFonts w:ascii="Georgia" w:hAnsi="Georgia" w:cstheme="minorHAnsi"/>
          <w:sz w:val="24"/>
          <w:szCs w:val="24"/>
        </w:rPr>
        <w:t xml:space="preserve">and </w:t>
      </w:r>
      <w:r w:rsidRPr="00813DD2">
        <w:rPr>
          <w:rFonts w:ascii="Georgia" w:hAnsi="Georgia" w:cstheme="minorHAnsi"/>
          <w:sz w:val="24"/>
          <w:szCs w:val="24"/>
        </w:rPr>
        <w:t xml:space="preserve">documentation of </w:t>
      </w:r>
      <w:r w:rsidR="000F3A69" w:rsidRPr="00813DD2">
        <w:rPr>
          <w:rFonts w:ascii="Georgia" w:hAnsi="Georgia" w:cstheme="minorHAnsi"/>
          <w:sz w:val="24"/>
          <w:szCs w:val="24"/>
        </w:rPr>
        <w:t>results;</w:t>
      </w:r>
    </w:p>
    <w:p w14:paraId="1A3D0209" w14:textId="77777777" w:rsidR="000F3A69" w:rsidRPr="00813DD2" w:rsidRDefault="000F3A69" w:rsidP="00CB61B4">
      <w:pPr>
        <w:pStyle w:val="ListParagraph"/>
        <w:numPr>
          <w:ilvl w:val="0"/>
          <w:numId w:val="15"/>
        </w:numPr>
        <w:spacing w:after="0" w:line="240" w:lineRule="auto"/>
        <w:rPr>
          <w:rFonts w:ascii="Georgia" w:hAnsi="Georgia" w:cstheme="minorHAnsi"/>
          <w:sz w:val="24"/>
          <w:szCs w:val="24"/>
        </w:rPr>
      </w:pPr>
      <w:r w:rsidRPr="00813DD2">
        <w:rPr>
          <w:rFonts w:ascii="Georgia" w:hAnsi="Georgia" w:cstheme="minorHAnsi"/>
          <w:sz w:val="24"/>
          <w:szCs w:val="24"/>
        </w:rPr>
        <w:t>A meeting to discuss assessment results, draw conclusions, and develop recommendations;</w:t>
      </w:r>
    </w:p>
    <w:p w14:paraId="3183C882" w14:textId="77777777" w:rsidR="000F3A69" w:rsidRPr="00813DD2" w:rsidRDefault="00CB61B4" w:rsidP="00CB61B4">
      <w:pPr>
        <w:pStyle w:val="ListParagraph"/>
        <w:numPr>
          <w:ilvl w:val="0"/>
          <w:numId w:val="15"/>
        </w:numPr>
        <w:spacing w:after="0" w:line="240" w:lineRule="auto"/>
        <w:rPr>
          <w:rFonts w:ascii="Georgia" w:hAnsi="Georgia" w:cstheme="minorHAnsi"/>
          <w:sz w:val="24"/>
          <w:szCs w:val="24"/>
        </w:rPr>
      </w:pPr>
      <w:r w:rsidRPr="00813DD2">
        <w:rPr>
          <w:rFonts w:ascii="Georgia" w:hAnsi="Georgia" w:cstheme="minorHAnsi"/>
          <w:sz w:val="24"/>
          <w:szCs w:val="24"/>
        </w:rPr>
        <w:t>Response to feedback from Associate Dean, Peer Reviewer(s), and Assessment Director;</w:t>
      </w:r>
      <w:r w:rsidR="00DF0FE6" w:rsidRPr="00813DD2">
        <w:rPr>
          <w:rFonts w:ascii="Georgia" w:hAnsi="Georgia" w:cstheme="minorHAnsi"/>
          <w:sz w:val="24"/>
          <w:szCs w:val="24"/>
        </w:rPr>
        <w:t xml:space="preserve"> </w:t>
      </w:r>
    </w:p>
    <w:p w14:paraId="27AFEC05" w14:textId="77777777" w:rsidR="00CB61B4" w:rsidRPr="00813DD2" w:rsidRDefault="00CB61B4" w:rsidP="00CB61B4">
      <w:pPr>
        <w:pStyle w:val="ListParagraph"/>
        <w:numPr>
          <w:ilvl w:val="0"/>
          <w:numId w:val="15"/>
        </w:numPr>
        <w:spacing w:after="0" w:line="240" w:lineRule="auto"/>
        <w:rPr>
          <w:rFonts w:ascii="Georgia" w:hAnsi="Georgia" w:cstheme="minorHAnsi"/>
          <w:sz w:val="24"/>
          <w:szCs w:val="24"/>
        </w:rPr>
      </w:pPr>
      <w:r w:rsidRPr="00813DD2">
        <w:rPr>
          <w:rFonts w:ascii="Georgia" w:hAnsi="Georgia" w:cstheme="minorHAnsi"/>
          <w:sz w:val="24"/>
          <w:szCs w:val="24"/>
        </w:rPr>
        <w:t xml:space="preserve">Detailed outline of assessment plan for </w:t>
      </w:r>
      <w:r w:rsidRPr="00813DD2">
        <w:rPr>
          <w:rFonts w:ascii="Georgia" w:hAnsi="Georgia" w:cstheme="minorHAnsi"/>
          <w:i/>
          <w:sz w:val="24"/>
          <w:szCs w:val="24"/>
        </w:rPr>
        <w:t>next</w:t>
      </w:r>
      <w:r w:rsidRPr="00813DD2">
        <w:rPr>
          <w:rFonts w:ascii="Georgia" w:hAnsi="Georgia" w:cstheme="minorHAnsi"/>
          <w:sz w:val="24"/>
          <w:szCs w:val="24"/>
        </w:rPr>
        <w:t xml:space="preserve"> academic year, including the program learning outcomes that will be assessed and assessment measures that will be used.</w:t>
      </w:r>
    </w:p>
    <w:p w14:paraId="22FE5445" w14:textId="77777777" w:rsidR="00CB61B4" w:rsidRPr="00813DD2" w:rsidRDefault="00CB61B4" w:rsidP="00CB61B4">
      <w:pPr>
        <w:pStyle w:val="ListParagraph"/>
        <w:spacing w:after="0" w:line="240" w:lineRule="auto"/>
        <w:rPr>
          <w:rFonts w:ascii="Georgia" w:hAnsi="Georgia" w:cs="Times New Roman"/>
          <w:sz w:val="28"/>
          <w:szCs w:val="28"/>
        </w:rPr>
      </w:pPr>
    </w:p>
    <w:p w14:paraId="11F3B219" w14:textId="77777777" w:rsidR="00173574" w:rsidRPr="00813DD2" w:rsidRDefault="00173574" w:rsidP="00BD444D">
      <w:pPr>
        <w:pStyle w:val="Heading2"/>
        <w:rPr>
          <w:rFonts w:ascii="Georgia" w:hAnsi="Georgia"/>
        </w:rPr>
      </w:pPr>
      <w:r w:rsidRPr="00813DD2">
        <w:rPr>
          <w:rFonts w:ascii="Georgia" w:hAnsi="Georgia" w:cs="Times New Roman"/>
          <w:sz w:val="28"/>
          <w:szCs w:val="28"/>
        </w:rPr>
        <w:t>MISSION STATEMENT AND STRATEGIC PLAN</w:t>
      </w:r>
    </w:p>
    <w:p w14:paraId="4D042ECD" w14:textId="77777777" w:rsidR="00173574" w:rsidRPr="00813DD2" w:rsidRDefault="00BD444D" w:rsidP="00173574">
      <w:pPr>
        <w:rPr>
          <w:rFonts w:ascii="Georgia" w:hAnsi="Georgia"/>
          <w:sz w:val="24"/>
          <w:szCs w:val="24"/>
        </w:rPr>
      </w:pPr>
      <w:r w:rsidRPr="00813DD2">
        <w:rPr>
          <w:rFonts w:ascii="Georgia" w:hAnsi="Georgia"/>
          <w:sz w:val="24"/>
          <w:szCs w:val="24"/>
        </w:rPr>
        <w:t xml:space="preserve">Assessment of student learning should reflect the nature of the program and the learning that occurs therein. It is helpful for reviewers </w:t>
      </w:r>
      <w:r w:rsidRPr="00813DD2">
        <w:rPr>
          <w:rFonts w:ascii="Georgia" w:hAnsi="Georgia"/>
          <w:i/>
          <w:sz w:val="24"/>
          <w:szCs w:val="24"/>
        </w:rPr>
        <w:t>and for programs</w:t>
      </w:r>
      <w:r w:rsidRPr="00813DD2">
        <w:rPr>
          <w:rFonts w:ascii="Georgia" w:hAnsi="Georgia"/>
          <w:sz w:val="24"/>
          <w:szCs w:val="24"/>
        </w:rPr>
        <w:t xml:space="preserve"> to design and connect their assessment practices and results with the mission in mind as well as any long-term strategic planning. These kinds of documents also </w:t>
      </w:r>
      <w:r w:rsidR="00813DD2">
        <w:rPr>
          <w:rFonts w:ascii="Georgia" w:hAnsi="Georgia"/>
          <w:sz w:val="24"/>
          <w:szCs w:val="24"/>
        </w:rPr>
        <w:t>provide</w:t>
      </w:r>
      <w:r w:rsidRPr="00813DD2">
        <w:rPr>
          <w:rFonts w:ascii="Georgia" w:hAnsi="Georgia"/>
          <w:sz w:val="24"/>
          <w:szCs w:val="24"/>
        </w:rPr>
        <w:t xml:space="preserve"> a frame</w:t>
      </w:r>
      <w:r w:rsidR="00813DD2">
        <w:rPr>
          <w:rFonts w:ascii="Georgia" w:hAnsi="Georgia"/>
          <w:sz w:val="24"/>
          <w:szCs w:val="24"/>
        </w:rPr>
        <w:t>work</w:t>
      </w:r>
      <w:r w:rsidRPr="00813DD2">
        <w:rPr>
          <w:rFonts w:ascii="Georgia" w:hAnsi="Georgia"/>
          <w:sz w:val="24"/>
          <w:szCs w:val="24"/>
        </w:rPr>
        <w:t xml:space="preserve"> from which to evaluate the alignment </w:t>
      </w:r>
      <w:r w:rsidR="00813DD2">
        <w:rPr>
          <w:rFonts w:ascii="Georgia" w:hAnsi="Georgia"/>
          <w:sz w:val="24"/>
          <w:szCs w:val="24"/>
        </w:rPr>
        <w:t xml:space="preserve">of </w:t>
      </w:r>
      <w:r w:rsidRPr="00813DD2">
        <w:rPr>
          <w:rFonts w:ascii="Georgia" w:hAnsi="Georgia"/>
          <w:sz w:val="24"/>
          <w:szCs w:val="24"/>
        </w:rPr>
        <w:t>program learning outcomes and program goals with what the program aims to achieve.</w:t>
      </w:r>
    </w:p>
    <w:p w14:paraId="34845C22" w14:textId="77777777" w:rsidR="00173574" w:rsidRPr="00813DD2" w:rsidRDefault="00173574" w:rsidP="0076186F">
      <w:pPr>
        <w:pStyle w:val="Heading2"/>
        <w:spacing w:before="0" w:line="240" w:lineRule="auto"/>
        <w:contextualSpacing/>
        <w:rPr>
          <w:rFonts w:ascii="Georgia" w:hAnsi="Georgia" w:cs="Times New Roman"/>
          <w:sz w:val="28"/>
          <w:szCs w:val="28"/>
        </w:rPr>
      </w:pPr>
    </w:p>
    <w:p w14:paraId="54CF447D" w14:textId="77777777" w:rsidR="00BD444D" w:rsidRPr="00813DD2" w:rsidRDefault="0076186F" w:rsidP="00BD444D">
      <w:pPr>
        <w:pStyle w:val="Heading2"/>
        <w:spacing w:before="0" w:line="240" w:lineRule="auto"/>
        <w:contextualSpacing/>
        <w:rPr>
          <w:rFonts w:ascii="Georgia" w:hAnsi="Georgia"/>
        </w:rPr>
      </w:pPr>
      <w:r w:rsidRPr="00813DD2">
        <w:rPr>
          <w:rFonts w:ascii="Georgia" w:hAnsi="Georgia" w:cs="Times New Roman"/>
          <w:sz w:val="28"/>
          <w:szCs w:val="28"/>
        </w:rPr>
        <w:t>PROGRAM LEARNING OUTCOMES</w:t>
      </w:r>
    </w:p>
    <w:p w14:paraId="2E835BD5" w14:textId="77777777" w:rsidR="00AD4040" w:rsidRPr="00813DD2" w:rsidRDefault="00D21372" w:rsidP="00A108D4">
      <w:pPr>
        <w:spacing w:after="0" w:line="240" w:lineRule="auto"/>
        <w:contextualSpacing/>
        <w:rPr>
          <w:rFonts w:ascii="Georgia" w:hAnsi="Georgia" w:cstheme="minorHAnsi"/>
          <w:sz w:val="24"/>
          <w:szCs w:val="24"/>
        </w:rPr>
      </w:pPr>
      <w:r w:rsidRPr="00813DD2">
        <w:rPr>
          <w:rFonts w:ascii="Georgia" w:hAnsi="Georgia" w:cstheme="minorHAnsi"/>
          <w:sz w:val="24"/>
          <w:szCs w:val="24"/>
        </w:rPr>
        <w:t xml:space="preserve">Student learning outcomes describe what students will know (knowledge), be able to do (skills), or be like (dispositions) by the end of a course or academic program.  </w:t>
      </w:r>
    </w:p>
    <w:p w14:paraId="0066CDDA" w14:textId="77777777" w:rsidR="00AD4040" w:rsidRPr="00813DD2" w:rsidRDefault="00AD4040" w:rsidP="00A108D4">
      <w:pPr>
        <w:spacing w:after="0" w:line="240" w:lineRule="auto"/>
        <w:contextualSpacing/>
        <w:rPr>
          <w:rFonts w:ascii="Georgia" w:hAnsi="Georgia" w:cs="Times New Roman"/>
          <w:sz w:val="24"/>
          <w:szCs w:val="24"/>
        </w:rPr>
      </w:pPr>
    </w:p>
    <w:p w14:paraId="02F3E503" w14:textId="77777777" w:rsidR="00AD4040" w:rsidRPr="00813DD2" w:rsidRDefault="00AD4040" w:rsidP="00AD4040">
      <w:pPr>
        <w:rPr>
          <w:rFonts w:ascii="Georgia" w:hAnsi="Georgia" w:cstheme="minorHAnsi"/>
          <w:i/>
          <w:sz w:val="24"/>
          <w:szCs w:val="24"/>
        </w:rPr>
      </w:pPr>
      <w:r w:rsidRPr="00813DD2">
        <w:rPr>
          <w:rFonts w:ascii="Georgia" w:hAnsi="Georgia" w:cstheme="minorHAnsi"/>
          <w:i/>
          <w:sz w:val="24"/>
          <w:szCs w:val="24"/>
        </w:rPr>
        <w:t>These should match what is published in the Catalog. You may update your Catalog learning outcomes via CIM through a shortened workflow.</w:t>
      </w:r>
    </w:p>
    <w:p w14:paraId="61A55C23" w14:textId="77777777" w:rsidR="00A108D4" w:rsidRPr="00813DD2" w:rsidRDefault="00D21372" w:rsidP="00A108D4">
      <w:pPr>
        <w:spacing w:after="0" w:line="240" w:lineRule="auto"/>
        <w:contextualSpacing/>
        <w:rPr>
          <w:rFonts w:ascii="Georgia" w:hAnsi="Georgia" w:cstheme="minorHAnsi"/>
          <w:sz w:val="24"/>
          <w:szCs w:val="24"/>
        </w:rPr>
      </w:pPr>
      <w:r w:rsidRPr="00813DD2">
        <w:rPr>
          <w:rFonts w:ascii="Georgia" w:hAnsi="Georgia" w:cstheme="minorHAnsi"/>
          <w:sz w:val="24"/>
          <w:szCs w:val="24"/>
        </w:rPr>
        <w:t xml:space="preserve">Outcomes are often linked to one of three learning domains: cognitive, affective, or psychomotor.  </w:t>
      </w:r>
      <w:r w:rsidR="00BF712E" w:rsidRPr="00813DD2">
        <w:rPr>
          <w:rFonts w:ascii="Georgia" w:hAnsi="Georgia" w:cstheme="minorHAnsi"/>
          <w:sz w:val="24"/>
          <w:szCs w:val="24"/>
        </w:rPr>
        <w:t>Recommendations</w:t>
      </w:r>
      <w:r w:rsidRPr="00813DD2">
        <w:rPr>
          <w:rFonts w:ascii="Georgia" w:hAnsi="Georgia" w:cstheme="minorHAnsi"/>
          <w:sz w:val="24"/>
          <w:szCs w:val="24"/>
        </w:rPr>
        <w:t xml:space="preserve"> for</w:t>
      </w:r>
      <w:r w:rsidR="00A108D4" w:rsidRPr="00813DD2">
        <w:rPr>
          <w:rFonts w:ascii="Georgia" w:hAnsi="Georgia" w:cstheme="minorHAnsi"/>
          <w:sz w:val="24"/>
          <w:szCs w:val="24"/>
        </w:rPr>
        <w:t xml:space="preserve"> writing learning outcomes</w:t>
      </w:r>
      <w:r w:rsidRPr="00813DD2">
        <w:rPr>
          <w:rFonts w:ascii="Georgia" w:hAnsi="Georgia" w:cstheme="minorHAnsi"/>
          <w:sz w:val="24"/>
          <w:szCs w:val="24"/>
        </w:rPr>
        <w:t xml:space="preserve"> (course- or program-level)</w:t>
      </w:r>
      <w:r w:rsidR="00BF712E" w:rsidRPr="00813DD2">
        <w:rPr>
          <w:rFonts w:ascii="Georgia" w:hAnsi="Georgia" w:cstheme="minorHAnsi"/>
          <w:sz w:val="24"/>
          <w:szCs w:val="24"/>
        </w:rPr>
        <w:t xml:space="preserve"> include</w:t>
      </w:r>
      <w:r w:rsidR="00A108D4" w:rsidRPr="00813DD2">
        <w:rPr>
          <w:rFonts w:ascii="Georgia" w:hAnsi="Georgia" w:cstheme="minorHAnsi"/>
          <w:sz w:val="24"/>
          <w:szCs w:val="24"/>
        </w:rPr>
        <w:t>:</w:t>
      </w:r>
    </w:p>
    <w:p w14:paraId="1FCC8DD6" w14:textId="77777777" w:rsidR="00A108D4" w:rsidRPr="00813DD2" w:rsidRDefault="00A108D4" w:rsidP="00A108D4">
      <w:pPr>
        <w:spacing w:after="0" w:line="240" w:lineRule="auto"/>
        <w:contextualSpacing/>
        <w:rPr>
          <w:rFonts w:ascii="Georgia" w:hAnsi="Georgia" w:cstheme="minorHAnsi"/>
          <w:sz w:val="24"/>
          <w:szCs w:val="24"/>
        </w:rPr>
      </w:pPr>
    </w:p>
    <w:p w14:paraId="056A0A36" w14:textId="77777777" w:rsidR="00A108D4" w:rsidRPr="00813DD2" w:rsidRDefault="00A108D4" w:rsidP="00BD444D">
      <w:pPr>
        <w:pStyle w:val="NormalWeb"/>
        <w:numPr>
          <w:ilvl w:val="0"/>
          <w:numId w:val="2"/>
        </w:numPr>
        <w:spacing w:before="0" w:beforeAutospacing="0" w:after="0" w:afterAutospacing="0"/>
        <w:contextualSpacing/>
        <w:rPr>
          <w:rFonts w:ascii="Georgia" w:hAnsi="Georgia" w:cstheme="minorHAnsi"/>
          <w:i/>
        </w:rPr>
      </w:pPr>
      <w:r w:rsidRPr="00813DD2">
        <w:rPr>
          <w:rFonts w:ascii="Georgia" w:hAnsi="Georgia" w:cstheme="minorHAnsi"/>
          <w:i/>
        </w:rPr>
        <w:t xml:space="preserve">Learning outcomes should be </w:t>
      </w:r>
      <w:r w:rsidRPr="00813DD2">
        <w:rPr>
          <w:rFonts w:ascii="Georgia" w:hAnsi="Georgia" w:cstheme="minorHAnsi"/>
          <w:b/>
          <w:i/>
        </w:rPr>
        <w:t>clear</w:t>
      </w:r>
      <w:r w:rsidR="00BD444D" w:rsidRPr="00813DD2">
        <w:rPr>
          <w:rFonts w:ascii="Georgia" w:hAnsi="Georgia" w:cstheme="minorHAnsi"/>
          <w:b/>
          <w:i/>
        </w:rPr>
        <w:t xml:space="preserve"> and </w:t>
      </w:r>
      <w:r w:rsidRPr="00813DD2">
        <w:rPr>
          <w:rFonts w:ascii="Georgia" w:hAnsi="Georgia" w:cstheme="minorHAnsi"/>
          <w:b/>
          <w:i/>
        </w:rPr>
        <w:t>measurable</w:t>
      </w:r>
      <w:r w:rsidR="00D21372" w:rsidRPr="00813DD2">
        <w:rPr>
          <w:rFonts w:ascii="Georgia" w:hAnsi="Georgia" w:cstheme="minorHAnsi"/>
          <w:b/>
          <w:i/>
        </w:rPr>
        <w:t>.</w:t>
      </w:r>
    </w:p>
    <w:p w14:paraId="50166753" w14:textId="77777777" w:rsidR="00A108D4" w:rsidRPr="00813DD2" w:rsidRDefault="00A108D4" w:rsidP="00A108D4">
      <w:pPr>
        <w:pStyle w:val="NormalWeb"/>
        <w:numPr>
          <w:ilvl w:val="0"/>
          <w:numId w:val="2"/>
        </w:numPr>
        <w:spacing w:before="0" w:beforeAutospacing="0" w:after="0" w:afterAutospacing="0"/>
        <w:contextualSpacing/>
        <w:rPr>
          <w:rFonts w:ascii="Georgia" w:hAnsi="Georgia" w:cstheme="minorHAnsi"/>
          <w:i/>
        </w:rPr>
      </w:pPr>
      <w:r w:rsidRPr="00813DD2">
        <w:rPr>
          <w:rFonts w:ascii="Georgia" w:hAnsi="Georgia" w:cstheme="minorHAnsi"/>
          <w:i/>
        </w:rPr>
        <w:t xml:space="preserve">Learning outcomes should be </w:t>
      </w:r>
      <w:r w:rsidRPr="00813DD2">
        <w:rPr>
          <w:rFonts w:ascii="Georgia" w:hAnsi="Georgia" w:cstheme="minorHAnsi"/>
          <w:b/>
          <w:i/>
        </w:rPr>
        <w:t>appropriate</w:t>
      </w:r>
      <w:r w:rsidRPr="00813DD2">
        <w:rPr>
          <w:rFonts w:ascii="Georgia" w:hAnsi="Georgia" w:cstheme="minorHAnsi"/>
          <w:i/>
        </w:rPr>
        <w:t xml:space="preserve"> to the degree level (undergraduate, graduate, certificate, etc.).  Course-level learning outcomes should be appropriate to the level of learning within the program.</w:t>
      </w:r>
    </w:p>
    <w:p w14:paraId="0686AD5A" w14:textId="77777777" w:rsidR="00BD444D" w:rsidRPr="00813DD2" w:rsidRDefault="00BD444D" w:rsidP="00BD444D">
      <w:pPr>
        <w:pStyle w:val="NormalWeb"/>
        <w:numPr>
          <w:ilvl w:val="0"/>
          <w:numId w:val="2"/>
        </w:numPr>
        <w:spacing w:before="0" w:beforeAutospacing="0" w:after="0" w:afterAutospacing="0"/>
        <w:contextualSpacing/>
        <w:rPr>
          <w:rFonts w:ascii="Georgia" w:hAnsi="Georgia" w:cstheme="minorHAnsi"/>
          <w:i/>
        </w:rPr>
      </w:pPr>
      <w:r w:rsidRPr="00813DD2">
        <w:rPr>
          <w:rFonts w:ascii="Georgia" w:hAnsi="Georgia" w:cstheme="minorHAnsi"/>
          <w:i/>
        </w:rPr>
        <w:t xml:space="preserve">Learning outcomes should be </w:t>
      </w:r>
      <w:r w:rsidRPr="00813DD2">
        <w:rPr>
          <w:rFonts w:ascii="Georgia" w:hAnsi="Georgia" w:cstheme="minorHAnsi"/>
          <w:b/>
          <w:i/>
        </w:rPr>
        <w:t>aligned</w:t>
      </w:r>
      <w:r w:rsidRPr="00813DD2">
        <w:rPr>
          <w:rFonts w:ascii="Georgia" w:hAnsi="Georgia" w:cstheme="minorHAnsi"/>
          <w:i/>
        </w:rPr>
        <w:t xml:space="preserve"> with learning activities and assessments.  A comprehensive curriculum map is the simplest tool to assure this.</w:t>
      </w:r>
    </w:p>
    <w:p w14:paraId="77B51322" w14:textId="77777777" w:rsidR="00BD444D" w:rsidRPr="00813DD2" w:rsidRDefault="00BD444D" w:rsidP="00BD444D">
      <w:pPr>
        <w:pStyle w:val="NormalWeb"/>
        <w:numPr>
          <w:ilvl w:val="0"/>
          <w:numId w:val="2"/>
        </w:numPr>
        <w:spacing w:before="0" w:beforeAutospacing="0" w:after="0" w:afterAutospacing="0"/>
        <w:contextualSpacing/>
        <w:rPr>
          <w:rFonts w:ascii="Georgia" w:hAnsi="Georgia" w:cstheme="minorHAnsi"/>
          <w:i/>
        </w:rPr>
      </w:pPr>
      <w:r w:rsidRPr="00813DD2">
        <w:rPr>
          <w:rFonts w:ascii="Georgia" w:hAnsi="Georgia" w:cstheme="minorHAnsi"/>
          <w:i/>
        </w:rPr>
        <w:t xml:space="preserve">Learning outcomes should be </w:t>
      </w:r>
      <w:r w:rsidRPr="00813DD2">
        <w:rPr>
          <w:rFonts w:ascii="Georgia" w:hAnsi="Georgia" w:cstheme="minorHAnsi"/>
          <w:b/>
          <w:i/>
        </w:rPr>
        <w:t>achievable</w:t>
      </w:r>
      <w:r w:rsidRPr="00813DD2">
        <w:rPr>
          <w:rFonts w:ascii="Georgia" w:hAnsi="Georgia" w:cstheme="minorHAnsi"/>
          <w:i/>
        </w:rPr>
        <w:t>, both in the scope of individual outcomes and in the number of objectives or outcomes set.  The University Assessment Council recommends between four to six student learning outcomes per program unless otherwise required by a specialized accrediting body.</w:t>
      </w:r>
    </w:p>
    <w:p w14:paraId="78ABFD74" w14:textId="77777777" w:rsidR="00BD444D" w:rsidRPr="00813DD2" w:rsidRDefault="00BD444D" w:rsidP="00EA52A8">
      <w:pPr>
        <w:pStyle w:val="NormalWeb"/>
        <w:numPr>
          <w:ilvl w:val="0"/>
          <w:numId w:val="2"/>
        </w:numPr>
        <w:spacing w:before="0" w:beforeAutospacing="0" w:after="0" w:afterAutospacing="0"/>
        <w:contextualSpacing/>
        <w:rPr>
          <w:rFonts w:ascii="Georgia" w:hAnsi="Georgia" w:cstheme="minorHAnsi"/>
          <w:i/>
        </w:rPr>
      </w:pPr>
      <w:r w:rsidRPr="00813DD2">
        <w:rPr>
          <w:rFonts w:ascii="Georgia" w:hAnsi="Georgia" w:cstheme="minorHAnsi"/>
          <w:i/>
        </w:rPr>
        <w:t xml:space="preserve">Learning outcomes should be written from the learner’s perspective, using </w:t>
      </w:r>
      <w:r w:rsidRPr="00813DD2">
        <w:rPr>
          <w:rFonts w:ascii="Georgia" w:hAnsi="Georgia" w:cstheme="minorHAnsi"/>
          <w:b/>
          <w:i/>
        </w:rPr>
        <w:t>action verbs</w:t>
      </w:r>
      <w:r w:rsidRPr="00813DD2">
        <w:rPr>
          <w:rFonts w:ascii="Georgia" w:hAnsi="Georgia" w:cstheme="minorHAnsi"/>
          <w:i/>
        </w:rPr>
        <w:t>.</w:t>
      </w:r>
    </w:p>
    <w:p w14:paraId="79273FF3" w14:textId="77777777" w:rsidR="00A108D4" w:rsidRPr="00813DD2" w:rsidRDefault="00A108D4" w:rsidP="00A108D4">
      <w:pPr>
        <w:pStyle w:val="NormalWeb"/>
        <w:spacing w:before="0" w:beforeAutospacing="0" w:after="0" w:afterAutospacing="0"/>
        <w:contextualSpacing/>
        <w:rPr>
          <w:rFonts w:ascii="Georgia" w:hAnsi="Georgia" w:cstheme="minorHAnsi"/>
        </w:rPr>
      </w:pPr>
    </w:p>
    <w:p w14:paraId="71CD545F" w14:textId="77777777" w:rsidR="00A108D4" w:rsidRPr="00813DD2" w:rsidRDefault="00A108D4" w:rsidP="00A108D4">
      <w:pPr>
        <w:pStyle w:val="NormalWeb"/>
        <w:spacing w:before="0" w:beforeAutospacing="0" w:after="0" w:afterAutospacing="0"/>
        <w:contextualSpacing/>
        <w:rPr>
          <w:rFonts w:ascii="Georgia" w:hAnsi="Georgia" w:cstheme="minorHAnsi"/>
        </w:rPr>
      </w:pPr>
      <w:r w:rsidRPr="00813DD2">
        <w:rPr>
          <w:rFonts w:ascii="Georgia" w:hAnsi="Georgia" w:cstheme="minorHAnsi"/>
        </w:rPr>
        <w:t>All outcomes should be consistent across locations of delivery (campuses and sites) and across modalities (face-to-face, hybrid, online, etc.)</w:t>
      </w:r>
      <w:r w:rsidR="00567E51" w:rsidRPr="00813DD2">
        <w:rPr>
          <w:rFonts w:ascii="Georgia" w:hAnsi="Georgia" w:cstheme="minorHAnsi"/>
        </w:rPr>
        <w:t xml:space="preserve">.  Additional </w:t>
      </w:r>
      <w:hyperlink r:id="rId17" w:history="1">
        <w:r w:rsidR="00567E51" w:rsidRPr="00813DD2">
          <w:rPr>
            <w:rStyle w:val="Hyperlink"/>
            <w:rFonts w:ascii="Georgia" w:hAnsi="Georgia" w:cstheme="minorHAnsi"/>
          </w:rPr>
          <w:t>guidelines for writing learning outcomes</w:t>
        </w:r>
      </w:hyperlink>
      <w:r w:rsidR="00567E51" w:rsidRPr="00813DD2">
        <w:rPr>
          <w:rFonts w:ascii="Georgia" w:hAnsi="Georgia" w:cstheme="minorHAnsi"/>
        </w:rPr>
        <w:t xml:space="preserve"> </w:t>
      </w:r>
      <w:r w:rsidR="00CC5429" w:rsidRPr="00813DD2">
        <w:rPr>
          <w:rFonts w:ascii="Georgia" w:hAnsi="Georgia" w:cstheme="minorHAnsi"/>
        </w:rPr>
        <w:t>are provided by the WVU Teaching and Learning Commons.</w:t>
      </w:r>
      <w:r w:rsidR="00AD1319" w:rsidRPr="00813DD2">
        <w:rPr>
          <w:rFonts w:ascii="Georgia" w:hAnsi="Georgia" w:cstheme="minorHAnsi"/>
        </w:rPr>
        <w:t xml:space="preserve"> Once program learning outcomes have been identified, they should require only occasional revision</w:t>
      </w:r>
      <w:r w:rsidR="00CA49B2" w:rsidRPr="00813DD2">
        <w:rPr>
          <w:rFonts w:ascii="Georgia" w:hAnsi="Georgia" w:cstheme="minorHAnsi"/>
        </w:rPr>
        <w:t>, but they should be reviewed annually, prior to preparing the assessment plan for the next academic year.</w:t>
      </w:r>
    </w:p>
    <w:p w14:paraId="6D2AAD88" w14:textId="77777777" w:rsidR="00A108D4" w:rsidRPr="00813DD2" w:rsidRDefault="00A108D4" w:rsidP="00A108D4">
      <w:pPr>
        <w:pStyle w:val="NormalWeb"/>
        <w:spacing w:before="0" w:beforeAutospacing="0" w:after="0" w:afterAutospacing="0"/>
        <w:contextualSpacing/>
        <w:rPr>
          <w:rFonts w:ascii="Georgia" w:hAnsi="Georgia" w:cstheme="minorHAnsi"/>
        </w:rPr>
      </w:pPr>
    </w:p>
    <w:p w14:paraId="19501F56" w14:textId="77777777" w:rsidR="00BD444D" w:rsidRPr="00813DD2" w:rsidRDefault="0076186F" w:rsidP="007F3145">
      <w:pPr>
        <w:spacing w:after="0" w:line="240" w:lineRule="auto"/>
        <w:contextualSpacing/>
        <w:rPr>
          <w:rFonts w:ascii="Georgia" w:hAnsi="Georgia" w:cs="Times New Roman"/>
          <w:color w:val="2F5496" w:themeColor="accent1" w:themeShade="BF"/>
          <w:sz w:val="24"/>
          <w:szCs w:val="24"/>
        </w:rPr>
      </w:pPr>
      <w:r w:rsidRPr="00813DD2">
        <w:rPr>
          <w:rFonts w:ascii="Georgia" w:hAnsi="Georgia" w:cs="Times New Roman"/>
          <w:color w:val="2F5496" w:themeColor="accent1" w:themeShade="BF"/>
          <w:sz w:val="28"/>
          <w:szCs w:val="28"/>
        </w:rPr>
        <w:t>PROGRAM GOALS</w:t>
      </w:r>
      <w:r w:rsidRPr="00813DD2">
        <w:rPr>
          <w:rFonts w:ascii="Georgia" w:hAnsi="Georgia" w:cs="Times New Roman"/>
          <w:color w:val="2F5496" w:themeColor="accent1" w:themeShade="BF"/>
          <w:sz w:val="24"/>
          <w:szCs w:val="24"/>
        </w:rPr>
        <w:t xml:space="preserve"> </w:t>
      </w:r>
    </w:p>
    <w:p w14:paraId="31CEF37F" w14:textId="77777777" w:rsidR="008D35CA" w:rsidRPr="00813DD2" w:rsidRDefault="008D35CA" w:rsidP="007F3145">
      <w:pPr>
        <w:spacing w:after="0" w:line="240" w:lineRule="auto"/>
        <w:contextualSpacing/>
        <w:rPr>
          <w:rFonts w:ascii="Georgia" w:hAnsi="Georgia" w:cstheme="minorHAnsi"/>
          <w:color w:val="000000" w:themeColor="text1"/>
          <w:sz w:val="24"/>
          <w:szCs w:val="24"/>
        </w:rPr>
      </w:pPr>
      <w:r w:rsidRPr="00813DD2">
        <w:rPr>
          <w:rFonts w:ascii="Georgia" w:hAnsi="Georgia" w:cstheme="minorHAnsi"/>
          <w:color w:val="000000" w:themeColor="text1"/>
          <w:sz w:val="24"/>
          <w:szCs w:val="24"/>
        </w:rPr>
        <w:t xml:space="preserve">Program goals are distinct from student learning outcomes for the program and may </w:t>
      </w:r>
      <w:r w:rsidR="00DA32E3" w:rsidRPr="00813DD2">
        <w:rPr>
          <w:rFonts w:ascii="Georgia" w:hAnsi="Georgia" w:cstheme="minorHAnsi"/>
          <w:color w:val="000000" w:themeColor="text1"/>
          <w:sz w:val="24"/>
          <w:szCs w:val="24"/>
        </w:rPr>
        <w:t>be related to</w:t>
      </w:r>
      <w:r w:rsidR="005B1ACE" w:rsidRPr="00813DD2">
        <w:rPr>
          <w:rFonts w:ascii="Georgia" w:hAnsi="Georgia" w:cstheme="minorHAnsi"/>
          <w:color w:val="000000" w:themeColor="text1"/>
          <w:sz w:val="24"/>
          <w:szCs w:val="24"/>
        </w:rPr>
        <w:t xml:space="preserve"> other</w:t>
      </w:r>
      <w:r w:rsidRPr="00813DD2">
        <w:rPr>
          <w:rFonts w:ascii="Georgia" w:hAnsi="Georgia" w:cstheme="minorHAnsi"/>
          <w:color w:val="000000" w:themeColor="text1"/>
          <w:sz w:val="24"/>
          <w:szCs w:val="24"/>
        </w:rPr>
        <w:t xml:space="preserve"> </w:t>
      </w:r>
      <w:r w:rsidR="00BF712E" w:rsidRPr="00813DD2">
        <w:rPr>
          <w:rFonts w:ascii="Georgia" w:hAnsi="Georgia" w:cstheme="minorHAnsi"/>
          <w:color w:val="000000" w:themeColor="text1"/>
          <w:sz w:val="24"/>
          <w:szCs w:val="24"/>
        </w:rPr>
        <w:t xml:space="preserve">aspects of the program such as </w:t>
      </w:r>
      <w:r w:rsidRPr="00813DD2">
        <w:rPr>
          <w:rFonts w:ascii="Georgia" w:hAnsi="Georgia" w:cstheme="minorHAnsi"/>
          <w:color w:val="000000" w:themeColor="text1"/>
          <w:sz w:val="24"/>
          <w:szCs w:val="24"/>
        </w:rPr>
        <w:t>recruitment, retention, and placement; outreach</w:t>
      </w:r>
      <w:r w:rsidR="00DA32E3" w:rsidRPr="00813DD2">
        <w:rPr>
          <w:rFonts w:ascii="Georgia" w:hAnsi="Georgia" w:cstheme="minorHAnsi"/>
          <w:color w:val="000000" w:themeColor="text1"/>
          <w:sz w:val="24"/>
          <w:szCs w:val="24"/>
        </w:rPr>
        <w:t xml:space="preserve"> and </w:t>
      </w:r>
      <w:r w:rsidRPr="00813DD2">
        <w:rPr>
          <w:rFonts w:ascii="Georgia" w:hAnsi="Georgia" w:cstheme="minorHAnsi"/>
          <w:color w:val="000000" w:themeColor="text1"/>
          <w:sz w:val="24"/>
          <w:szCs w:val="24"/>
        </w:rPr>
        <w:t xml:space="preserve">service; </w:t>
      </w:r>
      <w:r w:rsidR="005D4D79" w:rsidRPr="00813DD2">
        <w:rPr>
          <w:rFonts w:ascii="Georgia" w:hAnsi="Georgia" w:cstheme="minorHAnsi"/>
          <w:color w:val="000000" w:themeColor="text1"/>
          <w:sz w:val="24"/>
          <w:szCs w:val="24"/>
        </w:rPr>
        <w:t>curricul</w:t>
      </w:r>
      <w:r w:rsidR="00DA32E3" w:rsidRPr="00813DD2">
        <w:rPr>
          <w:rFonts w:ascii="Georgia" w:hAnsi="Georgia" w:cstheme="minorHAnsi"/>
          <w:color w:val="000000" w:themeColor="text1"/>
          <w:sz w:val="24"/>
          <w:szCs w:val="24"/>
        </w:rPr>
        <w:t>um</w:t>
      </w:r>
      <w:r w:rsidR="005D4D79" w:rsidRPr="00813DD2">
        <w:rPr>
          <w:rFonts w:ascii="Georgia" w:hAnsi="Georgia" w:cstheme="minorHAnsi"/>
          <w:color w:val="000000" w:themeColor="text1"/>
          <w:sz w:val="24"/>
          <w:szCs w:val="24"/>
        </w:rPr>
        <w:t xml:space="preserve">; </w:t>
      </w:r>
      <w:r w:rsidR="00AD4040" w:rsidRPr="00813DD2">
        <w:rPr>
          <w:rFonts w:ascii="Georgia" w:hAnsi="Georgia" w:cstheme="minorHAnsi"/>
          <w:color w:val="000000" w:themeColor="text1"/>
          <w:sz w:val="24"/>
          <w:szCs w:val="24"/>
        </w:rPr>
        <w:t xml:space="preserve">research and publication; licensure and certification; </w:t>
      </w:r>
      <w:r w:rsidR="00BF712E" w:rsidRPr="00813DD2">
        <w:rPr>
          <w:rFonts w:ascii="Georgia" w:hAnsi="Georgia" w:cstheme="minorHAnsi"/>
          <w:color w:val="000000" w:themeColor="text1"/>
          <w:sz w:val="24"/>
          <w:szCs w:val="24"/>
        </w:rPr>
        <w:t xml:space="preserve">or </w:t>
      </w:r>
      <w:r w:rsidR="00DA32E3" w:rsidRPr="00813DD2">
        <w:rPr>
          <w:rFonts w:ascii="Georgia" w:hAnsi="Georgia" w:cstheme="minorHAnsi"/>
          <w:color w:val="000000" w:themeColor="text1"/>
          <w:sz w:val="24"/>
          <w:szCs w:val="24"/>
        </w:rPr>
        <w:t xml:space="preserve">alumni engagement </w:t>
      </w:r>
      <w:r w:rsidR="00FF715B" w:rsidRPr="00813DD2">
        <w:rPr>
          <w:rFonts w:ascii="Georgia" w:hAnsi="Georgia" w:cstheme="minorHAnsi"/>
          <w:color w:val="000000" w:themeColor="text1"/>
          <w:sz w:val="24"/>
          <w:szCs w:val="24"/>
        </w:rPr>
        <w:t>and fundraising.</w:t>
      </w:r>
      <w:r w:rsidR="005D4D79" w:rsidRPr="00813DD2">
        <w:rPr>
          <w:rFonts w:ascii="Georgia" w:hAnsi="Georgia" w:cstheme="minorHAnsi"/>
          <w:color w:val="000000" w:themeColor="text1"/>
          <w:sz w:val="24"/>
          <w:szCs w:val="24"/>
        </w:rPr>
        <w:t xml:space="preserve">  </w:t>
      </w:r>
      <w:r w:rsidR="00CA49B2" w:rsidRPr="00813DD2">
        <w:rPr>
          <w:rFonts w:ascii="Georgia" w:hAnsi="Georgia" w:cstheme="minorHAnsi"/>
          <w:color w:val="000000" w:themeColor="text1"/>
          <w:sz w:val="24"/>
          <w:szCs w:val="24"/>
        </w:rPr>
        <w:t xml:space="preserve">They should support the program’s mission and strategic </w:t>
      </w:r>
      <w:r w:rsidR="00FD7C1A" w:rsidRPr="00813DD2">
        <w:rPr>
          <w:rFonts w:ascii="Georgia" w:hAnsi="Georgia" w:cstheme="minorHAnsi"/>
          <w:color w:val="000000" w:themeColor="text1"/>
          <w:sz w:val="24"/>
          <w:szCs w:val="24"/>
        </w:rPr>
        <w:t>plan</w:t>
      </w:r>
      <w:r w:rsidR="00CA49B2" w:rsidRPr="00813DD2">
        <w:rPr>
          <w:rFonts w:ascii="Georgia" w:hAnsi="Georgia" w:cstheme="minorHAnsi"/>
          <w:color w:val="000000" w:themeColor="text1"/>
          <w:sz w:val="24"/>
          <w:szCs w:val="24"/>
        </w:rPr>
        <w:t xml:space="preserve">.  </w:t>
      </w:r>
      <w:r w:rsidR="005D4D79" w:rsidRPr="00813DD2">
        <w:rPr>
          <w:rFonts w:ascii="Georgia" w:hAnsi="Georgia" w:cstheme="minorHAnsi"/>
          <w:color w:val="000000" w:themeColor="text1"/>
          <w:sz w:val="24"/>
          <w:szCs w:val="24"/>
        </w:rPr>
        <w:t xml:space="preserve">Program goals are </w:t>
      </w:r>
      <w:r w:rsidR="005D4D79" w:rsidRPr="00813DD2">
        <w:rPr>
          <w:rFonts w:ascii="Georgia" w:hAnsi="Georgia" w:cstheme="minorHAnsi"/>
          <w:i/>
          <w:color w:val="000000" w:themeColor="text1"/>
          <w:sz w:val="24"/>
          <w:szCs w:val="24"/>
        </w:rPr>
        <w:t>not</w:t>
      </w:r>
      <w:r w:rsidR="005D4D79" w:rsidRPr="00813DD2">
        <w:rPr>
          <w:rFonts w:ascii="Georgia" w:hAnsi="Georgia" w:cstheme="minorHAnsi"/>
          <w:color w:val="000000" w:themeColor="text1"/>
          <w:sz w:val="24"/>
          <w:szCs w:val="24"/>
        </w:rPr>
        <w:t xml:space="preserve"> required to be assessed on a cycle corresponding to the Board of Governors review cycle.  </w:t>
      </w:r>
      <w:r w:rsidR="00DA32E3" w:rsidRPr="00813DD2">
        <w:rPr>
          <w:rFonts w:ascii="Georgia" w:hAnsi="Georgia" w:cstheme="minorHAnsi"/>
          <w:color w:val="000000" w:themeColor="text1"/>
          <w:sz w:val="24"/>
          <w:szCs w:val="24"/>
        </w:rPr>
        <w:t>Descriptions of measures and r</w:t>
      </w:r>
      <w:r w:rsidR="005D4D79" w:rsidRPr="00813DD2">
        <w:rPr>
          <w:rFonts w:ascii="Georgia" w:hAnsi="Georgia" w:cstheme="minorHAnsi"/>
          <w:color w:val="000000" w:themeColor="text1"/>
          <w:sz w:val="24"/>
          <w:szCs w:val="24"/>
        </w:rPr>
        <w:t xml:space="preserve">esults from assessment of program goals </w:t>
      </w:r>
      <w:r w:rsidR="005B1ACE" w:rsidRPr="00813DD2">
        <w:rPr>
          <w:rFonts w:ascii="Georgia" w:hAnsi="Georgia" w:cstheme="minorHAnsi"/>
          <w:color w:val="000000" w:themeColor="text1"/>
          <w:sz w:val="24"/>
          <w:szCs w:val="24"/>
        </w:rPr>
        <w:t>may</w:t>
      </w:r>
      <w:r w:rsidR="005D4D79" w:rsidRPr="00813DD2">
        <w:rPr>
          <w:rFonts w:ascii="Georgia" w:hAnsi="Georgia" w:cstheme="minorHAnsi"/>
          <w:color w:val="000000" w:themeColor="text1"/>
          <w:sz w:val="24"/>
          <w:szCs w:val="24"/>
        </w:rPr>
        <w:t xml:space="preserve"> be included in the annual report as they are collected and analyzed.</w:t>
      </w:r>
    </w:p>
    <w:p w14:paraId="6B600D06" w14:textId="77777777" w:rsidR="007F3145" w:rsidRPr="00813DD2" w:rsidRDefault="007F3145" w:rsidP="007F3145">
      <w:pPr>
        <w:spacing w:after="0" w:line="240" w:lineRule="auto"/>
        <w:contextualSpacing/>
        <w:rPr>
          <w:rFonts w:ascii="Georgia" w:hAnsi="Georgia" w:cs="Times New Roman"/>
          <w:color w:val="000000" w:themeColor="text1"/>
          <w:sz w:val="24"/>
          <w:szCs w:val="24"/>
        </w:rPr>
      </w:pPr>
    </w:p>
    <w:p w14:paraId="5EE0A0BB" w14:textId="77777777" w:rsidR="00BD444D" w:rsidRPr="00813DD2" w:rsidRDefault="0076186F" w:rsidP="00B70808">
      <w:pPr>
        <w:pStyle w:val="Heading2"/>
        <w:spacing w:before="0" w:line="240" w:lineRule="auto"/>
        <w:contextualSpacing/>
        <w:rPr>
          <w:rFonts w:ascii="Georgia" w:hAnsi="Georgia"/>
        </w:rPr>
      </w:pPr>
      <w:r w:rsidRPr="00813DD2">
        <w:rPr>
          <w:rFonts w:ascii="Georgia" w:hAnsi="Georgia" w:cs="Times New Roman"/>
          <w:sz w:val="28"/>
          <w:szCs w:val="28"/>
        </w:rPr>
        <w:t>LONG</w:t>
      </w:r>
      <w:r w:rsidR="00DA32E3" w:rsidRPr="00813DD2">
        <w:rPr>
          <w:rFonts w:ascii="Georgia" w:hAnsi="Georgia" w:cs="Times New Roman"/>
          <w:sz w:val="28"/>
          <w:szCs w:val="28"/>
        </w:rPr>
        <w:t>-</w:t>
      </w:r>
      <w:r w:rsidRPr="00813DD2">
        <w:rPr>
          <w:rFonts w:ascii="Georgia" w:hAnsi="Georgia" w:cs="Times New Roman"/>
          <w:sz w:val="28"/>
          <w:szCs w:val="28"/>
        </w:rPr>
        <w:t>TERM ASSESSMENT CYCLE</w:t>
      </w:r>
    </w:p>
    <w:p w14:paraId="6A830205" w14:textId="77777777" w:rsidR="00DD4240" w:rsidRPr="00813DD2" w:rsidRDefault="00DA32E3" w:rsidP="00DA32E3">
      <w:pPr>
        <w:spacing w:after="0" w:line="240" w:lineRule="auto"/>
        <w:rPr>
          <w:rFonts w:ascii="Georgia" w:hAnsi="Georgia" w:cstheme="minorHAnsi"/>
          <w:sz w:val="24"/>
          <w:szCs w:val="24"/>
        </w:rPr>
      </w:pPr>
      <w:r w:rsidRPr="00813DD2">
        <w:rPr>
          <w:rFonts w:ascii="Georgia" w:hAnsi="Georgia" w:cstheme="minorHAnsi"/>
          <w:sz w:val="24"/>
          <w:szCs w:val="24"/>
        </w:rPr>
        <w:t xml:space="preserve">The long-term assessment cycle is summarized in </w:t>
      </w:r>
      <w:r w:rsidR="00BF712E" w:rsidRPr="00813DD2">
        <w:rPr>
          <w:rFonts w:ascii="Georgia" w:hAnsi="Georgia" w:cstheme="minorHAnsi"/>
          <w:sz w:val="24"/>
          <w:szCs w:val="24"/>
        </w:rPr>
        <w:t>a</w:t>
      </w:r>
      <w:r w:rsidRPr="00813DD2">
        <w:rPr>
          <w:rFonts w:ascii="Georgia" w:hAnsi="Georgia" w:cstheme="minorHAnsi"/>
          <w:sz w:val="24"/>
          <w:szCs w:val="24"/>
        </w:rPr>
        <w:t xml:space="preserve"> five-year overview listing which learning outcomes will be assessed each year.  </w:t>
      </w:r>
      <w:r w:rsidR="00B70808" w:rsidRPr="00813DD2">
        <w:rPr>
          <w:rFonts w:ascii="Georgia" w:hAnsi="Georgia" w:cstheme="minorHAnsi"/>
          <w:sz w:val="24"/>
          <w:szCs w:val="24"/>
        </w:rPr>
        <w:t>Ideally, e</w:t>
      </w:r>
      <w:r w:rsidRPr="00813DD2">
        <w:rPr>
          <w:rFonts w:ascii="Georgia" w:hAnsi="Georgia" w:cstheme="minorHAnsi"/>
          <w:sz w:val="24"/>
          <w:szCs w:val="24"/>
        </w:rPr>
        <w:t xml:space="preserve">ach outcome should be assessed </w:t>
      </w:r>
      <w:r w:rsidRPr="00813DD2">
        <w:rPr>
          <w:rFonts w:ascii="Georgia" w:hAnsi="Georgia" w:cstheme="minorHAnsi"/>
          <w:sz w:val="24"/>
          <w:szCs w:val="24"/>
        </w:rPr>
        <w:lastRenderedPageBreak/>
        <w:t xml:space="preserve">at least once during the five-year </w:t>
      </w:r>
      <w:proofErr w:type="gramStart"/>
      <w:r w:rsidRPr="00813DD2">
        <w:rPr>
          <w:rFonts w:ascii="Georgia" w:hAnsi="Georgia" w:cstheme="minorHAnsi"/>
          <w:sz w:val="24"/>
          <w:szCs w:val="24"/>
        </w:rPr>
        <w:t>cycle</w:t>
      </w:r>
      <w:proofErr w:type="gramEnd"/>
      <w:r w:rsidR="00B70808" w:rsidRPr="00813DD2">
        <w:rPr>
          <w:rFonts w:ascii="Georgia" w:hAnsi="Georgia" w:cstheme="minorHAnsi"/>
          <w:sz w:val="24"/>
          <w:szCs w:val="24"/>
        </w:rPr>
        <w:t xml:space="preserve"> but this is ideal, not required</w:t>
      </w:r>
      <w:r w:rsidRPr="00813DD2">
        <w:rPr>
          <w:rFonts w:ascii="Georgia" w:hAnsi="Georgia" w:cstheme="minorHAnsi"/>
          <w:sz w:val="24"/>
          <w:szCs w:val="24"/>
        </w:rPr>
        <w:t xml:space="preserve">. </w:t>
      </w:r>
      <w:r w:rsidR="00B70808" w:rsidRPr="00813DD2">
        <w:rPr>
          <w:rFonts w:ascii="Georgia" w:hAnsi="Georgia" w:cstheme="minorHAnsi"/>
          <w:sz w:val="24"/>
          <w:szCs w:val="24"/>
        </w:rPr>
        <w:t>Unless required by an accrediting body, i</w:t>
      </w:r>
      <w:r w:rsidRPr="00813DD2">
        <w:rPr>
          <w:rFonts w:ascii="Georgia" w:hAnsi="Georgia" w:cstheme="minorHAnsi"/>
          <w:sz w:val="24"/>
          <w:szCs w:val="24"/>
        </w:rPr>
        <w:t>t is recommended that no more than two program learning outcomes be assessed in a single academic year.</w:t>
      </w:r>
      <w:r w:rsidR="007F3145" w:rsidRPr="00813DD2">
        <w:rPr>
          <w:rFonts w:ascii="Georgia" w:hAnsi="Georgia" w:cstheme="minorHAnsi"/>
          <w:sz w:val="24"/>
          <w:szCs w:val="24"/>
        </w:rPr>
        <w:t xml:space="preserve">  Once established, the long-term assessment cycle may not change much from year to year. It should, however, be reviewed annually and adjustments or revisions made as necessary.</w:t>
      </w:r>
    </w:p>
    <w:p w14:paraId="3EF15CB9" w14:textId="77777777" w:rsidR="00B70808" w:rsidRPr="00813DD2" w:rsidRDefault="00B70808" w:rsidP="00DA32E3">
      <w:pPr>
        <w:spacing w:after="0" w:line="240" w:lineRule="auto"/>
        <w:rPr>
          <w:rFonts w:ascii="Georgia" w:hAnsi="Georgia" w:cstheme="minorHAnsi"/>
          <w:sz w:val="24"/>
          <w:szCs w:val="24"/>
        </w:rPr>
      </w:pPr>
    </w:p>
    <w:p w14:paraId="4C7EF60E" w14:textId="77777777" w:rsidR="0076186F" w:rsidRPr="00813DD2" w:rsidRDefault="00DA32E3" w:rsidP="00DA32E3">
      <w:pPr>
        <w:spacing w:after="0" w:line="240" w:lineRule="auto"/>
        <w:rPr>
          <w:rFonts w:ascii="Georgia" w:hAnsi="Georgia" w:cstheme="minorHAnsi"/>
          <w:bCs/>
          <w:color w:val="000000" w:themeColor="text1"/>
          <w:sz w:val="24"/>
          <w:szCs w:val="24"/>
        </w:rPr>
      </w:pPr>
      <w:r w:rsidRPr="00813DD2">
        <w:rPr>
          <w:rFonts w:ascii="Georgia" w:hAnsi="Georgia" w:cstheme="minorHAnsi"/>
          <w:sz w:val="24"/>
          <w:szCs w:val="24"/>
        </w:rPr>
        <w:t xml:space="preserve">A </w:t>
      </w:r>
      <w:r w:rsidRPr="00813DD2">
        <w:rPr>
          <w:rFonts w:ascii="Georgia" w:hAnsi="Georgia" w:cstheme="minorHAnsi"/>
          <w:color w:val="2F5496" w:themeColor="accent1" w:themeShade="BF"/>
          <w:sz w:val="24"/>
          <w:szCs w:val="24"/>
        </w:rPr>
        <w:t>c</w:t>
      </w:r>
      <w:r w:rsidR="00DD4240" w:rsidRPr="00813DD2">
        <w:rPr>
          <w:rFonts w:ascii="Georgia" w:hAnsi="Georgia" w:cstheme="minorHAnsi"/>
          <w:bCs/>
          <w:color w:val="2F5496" w:themeColor="accent1" w:themeShade="BF"/>
          <w:sz w:val="24"/>
          <w:szCs w:val="24"/>
        </w:rPr>
        <w:t>omprehensive curriculum map</w:t>
      </w:r>
      <w:r w:rsidRPr="00813DD2">
        <w:rPr>
          <w:rFonts w:ascii="Georgia" w:hAnsi="Georgia" w:cstheme="minorHAnsi"/>
          <w:bCs/>
          <w:sz w:val="24"/>
          <w:szCs w:val="24"/>
        </w:rPr>
        <w:t xml:space="preserve"> is a useful tool for </w:t>
      </w:r>
      <w:r w:rsidR="00567E51" w:rsidRPr="00813DD2">
        <w:rPr>
          <w:rFonts w:ascii="Georgia" w:hAnsi="Georgia" w:cstheme="minorHAnsi"/>
          <w:bCs/>
          <w:sz w:val="24"/>
          <w:szCs w:val="24"/>
        </w:rPr>
        <w:t xml:space="preserve">both </w:t>
      </w:r>
      <w:r w:rsidR="00567E51" w:rsidRPr="00813DD2">
        <w:rPr>
          <w:rFonts w:ascii="Georgia" w:hAnsi="Georgia" w:cstheme="minorHAnsi"/>
          <w:bCs/>
          <w:sz w:val="24"/>
          <w:szCs w:val="24"/>
          <w:u w:val="single"/>
        </w:rPr>
        <w:t>planning</w:t>
      </w:r>
      <w:r w:rsidR="00567E51" w:rsidRPr="00813DD2">
        <w:rPr>
          <w:rFonts w:ascii="Georgia" w:hAnsi="Georgia" w:cstheme="minorHAnsi"/>
          <w:bCs/>
          <w:sz w:val="24"/>
          <w:szCs w:val="24"/>
        </w:rPr>
        <w:t xml:space="preserve"> and </w:t>
      </w:r>
      <w:r w:rsidR="00567E51" w:rsidRPr="00813DD2">
        <w:rPr>
          <w:rFonts w:ascii="Georgia" w:hAnsi="Georgia" w:cstheme="minorHAnsi"/>
          <w:bCs/>
          <w:sz w:val="24"/>
          <w:szCs w:val="24"/>
          <w:u w:val="single"/>
        </w:rPr>
        <w:t>describing</w:t>
      </w:r>
      <w:r w:rsidR="00567E51" w:rsidRPr="00813DD2">
        <w:rPr>
          <w:rFonts w:ascii="Georgia" w:hAnsi="Georgia" w:cstheme="minorHAnsi"/>
          <w:bCs/>
          <w:sz w:val="24"/>
          <w:szCs w:val="24"/>
        </w:rPr>
        <w:t xml:space="preserve"> the long-term assessment cycle and is therefore an important component of an assessment report.  </w:t>
      </w:r>
      <w:r w:rsidR="00B70808" w:rsidRPr="00813DD2">
        <w:rPr>
          <w:rFonts w:ascii="Georgia" w:hAnsi="Georgia" w:cstheme="minorHAnsi"/>
          <w:bCs/>
          <w:sz w:val="24"/>
          <w:szCs w:val="24"/>
        </w:rPr>
        <w:t xml:space="preserve">It is also invaluable for tying assessment results back to the program’s curriculum and the delivery of the learning outcomes across the program’s courses and other learning opportunities. </w:t>
      </w:r>
      <w:r w:rsidR="00567E51" w:rsidRPr="00813DD2">
        <w:rPr>
          <w:rFonts w:ascii="Georgia" w:hAnsi="Georgia" w:cstheme="minorHAnsi"/>
          <w:bCs/>
          <w:sz w:val="24"/>
          <w:szCs w:val="24"/>
        </w:rPr>
        <w:t>All program faculty should contribute to its creation. Once produced, review</w:t>
      </w:r>
      <w:r w:rsidR="007F3145" w:rsidRPr="00813DD2">
        <w:rPr>
          <w:rFonts w:ascii="Georgia" w:hAnsi="Georgia" w:cstheme="minorHAnsi"/>
          <w:bCs/>
          <w:sz w:val="24"/>
          <w:szCs w:val="24"/>
        </w:rPr>
        <w:t>ing</w:t>
      </w:r>
      <w:r w:rsidR="00567E51" w:rsidRPr="00813DD2">
        <w:rPr>
          <w:rFonts w:ascii="Georgia" w:hAnsi="Georgia" w:cstheme="minorHAnsi"/>
          <w:bCs/>
          <w:sz w:val="24"/>
          <w:szCs w:val="24"/>
        </w:rPr>
        <w:t xml:space="preserve"> and updating</w:t>
      </w:r>
      <w:r w:rsidR="007F3145" w:rsidRPr="00813DD2">
        <w:rPr>
          <w:rFonts w:ascii="Georgia" w:hAnsi="Georgia" w:cstheme="minorHAnsi"/>
          <w:bCs/>
          <w:sz w:val="24"/>
          <w:szCs w:val="24"/>
        </w:rPr>
        <w:t xml:space="preserve"> annually</w:t>
      </w:r>
      <w:r w:rsidR="00567E51" w:rsidRPr="00813DD2">
        <w:rPr>
          <w:rFonts w:ascii="Georgia" w:hAnsi="Georgia" w:cstheme="minorHAnsi"/>
          <w:bCs/>
          <w:sz w:val="24"/>
          <w:szCs w:val="24"/>
        </w:rPr>
        <w:t>, as necessary, should take very little time, unless the program curriculum has been substantially revised.</w:t>
      </w:r>
      <w:r w:rsidR="00CC5429" w:rsidRPr="00813DD2">
        <w:rPr>
          <w:rFonts w:ascii="Georgia" w:hAnsi="Georgia" w:cstheme="minorHAnsi"/>
          <w:bCs/>
          <w:sz w:val="24"/>
          <w:szCs w:val="24"/>
        </w:rPr>
        <w:t xml:space="preserve">  Programs are encouraged to </w:t>
      </w:r>
      <w:r w:rsidR="00CC5429" w:rsidRPr="00813DD2">
        <w:rPr>
          <w:rFonts w:ascii="Georgia" w:hAnsi="Georgia" w:cstheme="minorHAnsi"/>
          <w:sz w:val="24"/>
          <w:szCs w:val="24"/>
        </w:rPr>
        <w:t xml:space="preserve">contact </w:t>
      </w:r>
      <w:hyperlink r:id="rId18" w:history="1">
        <w:r w:rsidR="00CC5429" w:rsidRPr="00813DD2">
          <w:rPr>
            <w:rStyle w:val="Hyperlink"/>
            <w:rFonts w:ascii="Georgia" w:hAnsi="Georgia" w:cstheme="minorHAnsi"/>
            <w:sz w:val="24"/>
            <w:szCs w:val="24"/>
          </w:rPr>
          <w:t>Lou Slimak</w:t>
        </w:r>
      </w:hyperlink>
      <w:r w:rsidR="00CC5429" w:rsidRPr="00813DD2">
        <w:rPr>
          <w:rFonts w:ascii="Georgia" w:hAnsi="Georgia" w:cstheme="minorHAnsi"/>
          <w:sz w:val="24"/>
          <w:szCs w:val="24"/>
        </w:rPr>
        <w:t xml:space="preserve"> or </w:t>
      </w:r>
      <w:hyperlink r:id="rId19" w:history="1">
        <w:r w:rsidR="00CC5429" w:rsidRPr="00813DD2">
          <w:rPr>
            <w:rStyle w:val="Hyperlink"/>
            <w:rFonts w:ascii="Georgia" w:hAnsi="Georgia" w:cstheme="minorHAnsi"/>
            <w:sz w:val="24"/>
            <w:szCs w:val="24"/>
          </w:rPr>
          <w:t>Robynn Shannon</w:t>
        </w:r>
      </w:hyperlink>
      <w:r w:rsidR="00CC5429" w:rsidRPr="00813DD2">
        <w:rPr>
          <w:rStyle w:val="Hyperlink"/>
          <w:rFonts w:ascii="Georgia" w:hAnsi="Georgia" w:cstheme="minorHAnsi"/>
          <w:color w:val="000000" w:themeColor="text1"/>
          <w:sz w:val="24"/>
          <w:szCs w:val="24"/>
          <w:u w:val="none"/>
        </w:rPr>
        <w:t xml:space="preserve"> for assistance with creating a comprehensive curriculum map.</w:t>
      </w:r>
    </w:p>
    <w:p w14:paraId="3DB2508D" w14:textId="77777777" w:rsidR="00567E51" w:rsidRPr="00813DD2" w:rsidRDefault="00567E51" w:rsidP="0076186F">
      <w:pPr>
        <w:pStyle w:val="Heading2"/>
        <w:spacing w:before="0" w:line="240" w:lineRule="auto"/>
        <w:contextualSpacing/>
        <w:rPr>
          <w:rFonts w:ascii="Georgia" w:hAnsi="Georgia" w:cs="Times New Roman"/>
          <w:bCs/>
          <w:sz w:val="28"/>
          <w:szCs w:val="28"/>
        </w:rPr>
      </w:pPr>
    </w:p>
    <w:p w14:paraId="7CC9066A" w14:textId="77777777" w:rsidR="00BD444D" w:rsidRPr="00813DD2" w:rsidRDefault="0076186F" w:rsidP="00B70808">
      <w:pPr>
        <w:pStyle w:val="Heading2"/>
        <w:spacing w:before="0" w:line="240" w:lineRule="auto"/>
        <w:contextualSpacing/>
        <w:rPr>
          <w:rFonts w:ascii="Georgia" w:hAnsi="Georgia"/>
        </w:rPr>
      </w:pPr>
      <w:r w:rsidRPr="00813DD2">
        <w:rPr>
          <w:rFonts w:ascii="Georgia" w:hAnsi="Georgia" w:cs="Times New Roman"/>
          <w:bCs/>
          <w:sz w:val="28"/>
          <w:szCs w:val="28"/>
        </w:rPr>
        <w:t>CURRENT ASSESSMENT CYCLE</w:t>
      </w:r>
    </w:p>
    <w:p w14:paraId="4707FE81" w14:textId="77777777" w:rsidR="007F3145" w:rsidRPr="00813DD2" w:rsidRDefault="007F3145" w:rsidP="007F3145">
      <w:pPr>
        <w:rPr>
          <w:rFonts w:ascii="Georgia" w:hAnsi="Georgia" w:cstheme="minorHAnsi"/>
          <w:sz w:val="24"/>
          <w:szCs w:val="24"/>
        </w:rPr>
      </w:pPr>
      <w:r w:rsidRPr="00813DD2">
        <w:rPr>
          <w:rFonts w:ascii="Georgia" w:hAnsi="Georgia" w:cstheme="minorHAnsi"/>
          <w:sz w:val="24"/>
          <w:szCs w:val="24"/>
        </w:rPr>
        <w:t>All components of the current assessment cycle will be updated annually, reflecting program assessment activities for the previous academic year and describing plans for the next academic year.</w:t>
      </w:r>
    </w:p>
    <w:p w14:paraId="18BB6738" w14:textId="77777777" w:rsidR="00BD444D" w:rsidRPr="00813DD2" w:rsidRDefault="0076186F" w:rsidP="00B70808">
      <w:pPr>
        <w:pStyle w:val="Heading3"/>
        <w:rPr>
          <w:rFonts w:ascii="Georgia" w:hAnsi="Georgia"/>
          <w:color w:val="2F5496" w:themeColor="accent1" w:themeShade="BF"/>
        </w:rPr>
      </w:pPr>
      <w:r w:rsidRPr="00813DD2">
        <w:rPr>
          <w:rFonts w:ascii="Georgia" w:hAnsi="Georgia"/>
          <w:color w:val="2F5496" w:themeColor="accent1" w:themeShade="BF"/>
        </w:rPr>
        <w:t>PROGRAM LEARNING OUTCOMES, MEASURES, AND RESULTS</w:t>
      </w:r>
    </w:p>
    <w:p w14:paraId="68738657" w14:textId="77777777" w:rsidR="00703809" w:rsidRPr="00813DD2" w:rsidRDefault="00703809" w:rsidP="00703809">
      <w:pPr>
        <w:spacing w:after="0" w:line="240" w:lineRule="auto"/>
        <w:contextualSpacing/>
        <w:rPr>
          <w:rFonts w:ascii="Georgia" w:hAnsi="Georgia" w:cstheme="minorHAnsi"/>
          <w:bCs/>
          <w:sz w:val="24"/>
          <w:szCs w:val="24"/>
        </w:rPr>
      </w:pPr>
      <w:r w:rsidRPr="00813DD2">
        <w:rPr>
          <w:rFonts w:ascii="Georgia" w:hAnsi="Georgia" w:cstheme="minorHAnsi"/>
          <w:bCs/>
          <w:sz w:val="24"/>
          <w:szCs w:val="24"/>
        </w:rPr>
        <w:t>For each program learning outcome assessed in the academic year being reported, indicate the course(s)</w:t>
      </w:r>
      <w:r w:rsidR="00B70808" w:rsidRPr="00813DD2">
        <w:rPr>
          <w:rFonts w:ascii="Georgia" w:hAnsi="Georgia" w:cstheme="minorHAnsi"/>
          <w:bCs/>
          <w:sz w:val="24"/>
          <w:szCs w:val="24"/>
        </w:rPr>
        <w:t xml:space="preserve"> (or other learning </w:t>
      </w:r>
      <w:r w:rsidR="0073323C">
        <w:rPr>
          <w:rFonts w:ascii="Georgia" w:hAnsi="Georgia" w:cstheme="minorHAnsi"/>
          <w:bCs/>
          <w:sz w:val="24"/>
          <w:szCs w:val="24"/>
        </w:rPr>
        <w:t>opportunity/</w:t>
      </w:r>
      <w:r w:rsidR="00B70808" w:rsidRPr="00813DD2">
        <w:rPr>
          <w:rFonts w:ascii="Georgia" w:hAnsi="Georgia" w:cstheme="minorHAnsi"/>
          <w:bCs/>
          <w:sz w:val="24"/>
          <w:szCs w:val="24"/>
        </w:rPr>
        <w:t>opportunities)</w:t>
      </w:r>
      <w:r w:rsidRPr="00813DD2">
        <w:rPr>
          <w:rFonts w:ascii="Georgia" w:hAnsi="Georgia" w:cstheme="minorHAnsi"/>
          <w:bCs/>
          <w:sz w:val="24"/>
          <w:szCs w:val="24"/>
        </w:rPr>
        <w:t xml:space="preserve"> in which it was assessed and the position(s) or person(s) responsible for the assessment</w:t>
      </w:r>
      <w:r w:rsidR="00B70808" w:rsidRPr="00813DD2">
        <w:rPr>
          <w:rFonts w:ascii="Georgia" w:hAnsi="Georgia" w:cstheme="minorHAnsi"/>
          <w:bCs/>
          <w:sz w:val="24"/>
          <w:szCs w:val="24"/>
        </w:rPr>
        <w:t xml:space="preserve">; </w:t>
      </w:r>
      <w:r w:rsidR="00EB156E" w:rsidRPr="00813DD2">
        <w:rPr>
          <w:rFonts w:ascii="Georgia" w:hAnsi="Georgia" w:cstheme="minorHAnsi"/>
          <w:bCs/>
          <w:sz w:val="24"/>
          <w:szCs w:val="24"/>
        </w:rPr>
        <w:t xml:space="preserve">this information </w:t>
      </w:r>
      <w:r w:rsidR="00B70808" w:rsidRPr="00813DD2">
        <w:rPr>
          <w:rFonts w:ascii="Georgia" w:hAnsi="Georgia" w:cstheme="minorHAnsi"/>
          <w:bCs/>
          <w:sz w:val="24"/>
          <w:szCs w:val="24"/>
        </w:rPr>
        <w:t>should be</w:t>
      </w:r>
      <w:r w:rsidR="00EB156E" w:rsidRPr="00813DD2">
        <w:rPr>
          <w:rFonts w:ascii="Georgia" w:hAnsi="Georgia" w:cstheme="minorHAnsi"/>
          <w:bCs/>
          <w:sz w:val="24"/>
          <w:szCs w:val="24"/>
        </w:rPr>
        <w:t xml:space="preserve"> taken directly from the previous year’s action plan</w:t>
      </w:r>
      <w:r w:rsidRPr="00813DD2">
        <w:rPr>
          <w:rFonts w:ascii="Georgia" w:hAnsi="Georgia" w:cstheme="minorHAnsi"/>
          <w:bCs/>
          <w:sz w:val="24"/>
          <w:szCs w:val="24"/>
        </w:rPr>
        <w:t>.  Describe the measure(s) used</w:t>
      </w:r>
      <w:r w:rsidR="00B70808" w:rsidRPr="00813DD2">
        <w:rPr>
          <w:rFonts w:ascii="Georgia" w:hAnsi="Georgia" w:cstheme="minorHAnsi"/>
          <w:bCs/>
          <w:sz w:val="24"/>
          <w:szCs w:val="24"/>
        </w:rPr>
        <w:t>;</w:t>
      </w:r>
      <w:r w:rsidRPr="00813DD2">
        <w:rPr>
          <w:rFonts w:ascii="Georgia" w:hAnsi="Georgia" w:cstheme="minorHAnsi"/>
          <w:bCs/>
          <w:sz w:val="24"/>
          <w:szCs w:val="24"/>
        </w:rPr>
        <w:t xml:space="preserve"> upload assignment prompt(s), exam or survey question(s), and/or rubric(s) as appropriate.  While both </w:t>
      </w:r>
      <w:r w:rsidRPr="00813DD2">
        <w:rPr>
          <w:rFonts w:ascii="Georgia" w:hAnsi="Georgia" w:cstheme="minorHAnsi"/>
          <w:b/>
          <w:bCs/>
          <w:sz w:val="24"/>
          <w:szCs w:val="24"/>
        </w:rPr>
        <w:t>direct</w:t>
      </w:r>
      <w:r w:rsidRPr="00813DD2">
        <w:rPr>
          <w:rFonts w:ascii="Georgia" w:hAnsi="Georgia" w:cstheme="minorHAnsi"/>
          <w:bCs/>
          <w:sz w:val="24"/>
          <w:szCs w:val="24"/>
        </w:rPr>
        <w:t xml:space="preserve"> measures (taken from student art</w:t>
      </w:r>
      <w:r w:rsidR="00B70808" w:rsidRPr="00813DD2">
        <w:rPr>
          <w:rFonts w:ascii="Georgia" w:hAnsi="Georgia" w:cstheme="minorHAnsi"/>
          <w:bCs/>
          <w:sz w:val="24"/>
          <w:szCs w:val="24"/>
        </w:rPr>
        <w:t>i</w:t>
      </w:r>
      <w:r w:rsidRPr="00813DD2">
        <w:rPr>
          <w:rFonts w:ascii="Georgia" w:hAnsi="Georgia" w:cstheme="minorHAnsi"/>
          <w:bCs/>
          <w:sz w:val="24"/>
          <w:szCs w:val="24"/>
        </w:rPr>
        <w:t xml:space="preserve">facts that demonstrate learning, typically from course assignments and projects) and </w:t>
      </w:r>
      <w:r w:rsidRPr="00813DD2">
        <w:rPr>
          <w:rFonts w:ascii="Georgia" w:hAnsi="Georgia" w:cstheme="minorHAnsi"/>
          <w:b/>
          <w:bCs/>
          <w:sz w:val="24"/>
          <w:szCs w:val="24"/>
        </w:rPr>
        <w:t>indirect</w:t>
      </w:r>
      <w:r w:rsidRPr="00813DD2">
        <w:rPr>
          <w:rFonts w:ascii="Georgia" w:hAnsi="Georgia" w:cstheme="minorHAnsi"/>
          <w:bCs/>
          <w:sz w:val="24"/>
          <w:szCs w:val="24"/>
        </w:rPr>
        <w:t xml:space="preserve"> measures (such as surveys) may be used, there should be </w:t>
      </w:r>
      <w:r w:rsidRPr="00813DD2">
        <w:rPr>
          <w:rFonts w:ascii="Georgia" w:hAnsi="Georgia" w:cstheme="minorHAnsi"/>
          <w:b/>
          <w:bCs/>
          <w:sz w:val="24"/>
          <w:szCs w:val="24"/>
        </w:rPr>
        <w:t>at least one direct measure</w:t>
      </w:r>
      <w:r w:rsidRPr="00813DD2">
        <w:rPr>
          <w:rFonts w:ascii="Georgia" w:hAnsi="Georgia" w:cstheme="minorHAnsi"/>
          <w:bCs/>
          <w:sz w:val="24"/>
          <w:szCs w:val="24"/>
        </w:rPr>
        <w:t xml:space="preserve"> for each program learning outcome. Briefly describe results and upload </w:t>
      </w:r>
      <w:r w:rsidR="008D35CA" w:rsidRPr="00813DD2">
        <w:rPr>
          <w:rFonts w:ascii="Georgia" w:hAnsi="Georgia" w:cstheme="minorHAnsi"/>
          <w:bCs/>
          <w:sz w:val="24"/>
          <w:szCs w:val="24"/>
        </w:rPr>
        <w:t>data file and/or examples of student art</w:t>
      </w:r>
      <w:r w:rsidR="00B70808" w:rsidRPr="00813DD2">
        <w:rPr>
          <w:rFonts w:ascii="Georgia" w:hAnsi="Georgia" w:cstheme="minorHAnsi"/>
          <w:bCs/>
          <w:sz w:val="24"/>
          <w:szCs w:val="24"/>
        </w:rPr>
        <w:t>i</w:t>
      </w:r>
      <w:r w:rsidR="008D35CA" w:rsidRPr="00813DD2">
        <w:rPr>
          <w:rFonts w:ascii="Georgia" w:hAnsi="Georgia" w:cstheme="minorHAnsi"/>
          <w:bCs/>
          <w:sz w:val="24"/>
          <w:szCs w:val="24"/>
        </w:rPr>
        <w:t>facts.</w:t>
      </w:r>
      <w:r w:rsidR="0073323C">
        <w:rPr>
          <w:rFonts w:ascii="Georgia" w:hAnsi="Georgia" w:cstheme="minorHAnsi"/>
          <w:bCs/>
          <w:sz w:val="24"/>
          <w:szCs w:val="24"/>
        </w:rPr>
        <w:t xml:space="preserve"> To make it easier to analyze results from different measures separately, use one block per </w:t>
      </w:r>
      <w:r w:rsidR="0073323C" w:rsidRPr="0073323C">
        <w:rPr>
          <w:rFonts w:ascii="Georgia" w:hAnsi="Georgia" w:cstheme="minorHAnsi"/>
          <w:b/>
          <w:bCs/>
          <w:i/>
          <w:sz w:val="24"/>
          <w:szCs w:val="24"/>
        </w:rPr>
        <w:t>measure</w:t>
      </w:r>
      <w:r w:rsidR="0073323C">
        <w:rPr>
          <w:rFonts w:ascii="Georgia" w:hAnsi="Georgia" w:cstheme="minorHAnsi"/>
          <w:bCs/>
          <w:sz w:val="24"/>
          <w:szCs w:val="24"/>
        </w:rPr>
        <w:t xml:space="preserve">; you may have more than one block per </w:t>
      </w:r>
      <w:r w:rsidR="0073323C" w:rsidRPr="0073323C">
        <w:rPr>
          <w:rFonts w:ascii="Georgia" w:hAnsi="Georgia" w:cstheme="minorHAnsi"/>
          <w:bCs/>
          <w:i/>
          <w:sz w:val="24"/>
          <w:szCs w:val="24"/>
        </w:rPr>
        <w:t>outcome</w:t>
      </w:r>
      <w:r w:rsidR="0073323C">
        <w:rPr>
          <w:rFonts w:ascii="Georgia" w:hAnsi="Georgia" w:cstheme="minorHAnsi"/>
          <w:bCs/>
          <w:sz w:val="24"/>
          <w:szCs w:val="24"/>
        </w:rPr>
        <w:t>, if you used multiple measures per outcome.</w:t>
      </w:r>
    </w:p>
    <w:p w14:paraId="32F59DE2" w14:textId="77777777" w:rsidR="00703809" w:rsidRPr="00813DD2" w:rsidRDefault="00703809" w:rsidP="0076186F">
      <w:pPr>
        <w:pStyle w:val="Heading2"/>
        <w:spacing w:before="0" w:line="240" w:lineRule="auto"/>
        <w:contextualSpacing/>
        <w:rPr>
          <w:rFonts w:ascii="Georgia" w:hAnsi="Georgia" w:cs="Times New Roman"/>
          <w:bCs/>
          <w:sz w:val="24"/>
          <w:szCs w:val="24"/>
        </w:rPr>
      </w:pPr>
    </w:p>
    <w:p w14:paraId="13B6BE9F" w14:textId="77777777" w:rsidR="00BD444D" w:rsidRPr="00813DD2" w:rsidRDefault="0076186F" w:rsidP="00B70808">
      <w:pPr>
        <w:pStyle w:val="Heading2"/>
        <w:spacing w:before="0" w:line="240" w:lineRule="auto"/>
        <w:contextualSpacing/>
        <w:rPr>
          <w:rFonts w:ascii="Georgia" w:hAnsi="Georgia"/>
          <w:sz w:val="24"/>
          <w:szCs w:val="24"/>
        </w:rPr>
      </w:pPr>
      <w:r w:rsidRPr="00813DD2">
        <w:rPr>
          <w:rFonts w:ascii="Georgia" w:hAnsi="Georgia" w:cs="Times New Roman"/>
          <w:bCs/>
          <w:sz w:val="24"/>
          <w:szCs w:val="24"/>
        </w:rPr>
        <w:t>PROGRAM GOALS, MEASURES, AND RESULTS</w:t>
      </w:r>
    </w:p>
    <w:p w14:paraId="64BB933B" w14:textId="77777777" w:rsidR="006D1935" w:rsidRPr="00813DD2" w:rsidRDefault="008D35CA" w:rsidP="006D1935">
      <w:pPr>
        <w:spacing w:after="0" w:line="240" w:lineRule="auto"/>
        <w:contextualSpacing/>
        <w:rPr>
          <w:rFonts w:ascii="Georgia" w:hAnsi="Georgia" w:cstheme="minorHAnsi"/>
          <w:sz w:val="24"/>
          <w:szCs w:val="24"/>
        </w:rPr>
      </w:pPr>
      <w:r w:rsidRPr="00813DD2">
        <w:rPr>
          <w:rFonts w:ascii="Georgia" w:hAnsi="Georgia" w:cstheme="minorHAnsi"/>
          <w:sz w:val="24"/>
          <w:szCs w:val="24"/>
        </w:rPr>
        <w:t>As with program learning outcomes, the measure(s) and results for any program goal(s) assessed during the academic year should be described.  Direct and/or indirect measures may be used, as appropriate to the goal.  Upload any relevant supporting documentation of measures and results.</w:t>
      </w:r>
    </w:p>
    <w:p w14:paraId="0B0C247D" w14:textId="77777777" w:rsidR="006D1935" w:rsidRPr="00813DD2" w:rsidRDefault="006D1935" w:rsidP="006D1935">
      <w:pPr>
        <w:spacing w:after="0" w:line="240" w:lineRule="auto"/>
        <w:contextualSpacing/>
        <w:rPr>
          <w:rFonts w:ascii="Georgia" w:hAnsi="Georgia" w:cs="Times New Roman"/>
          <w:sz w:val="24"/>
          <w:szCs w:val="24"/>
        </w:rPr>
      </w:pPr>
    </w:p>
    <w:p w14:paraId="6BE09205" w14:textId="77777777" w:rsidR="00BD444D" w:rsidRPr="00813DD2" w:rsidRDefault="005A29BA" w:rsidP="006D1935">
      <w:pPr>
        <w:spacing w:after="0" w:line="240" w:lineRule="auto"/>
        <w:contextualSpacing/>
        <w:rPr>
          <w:rFonts w:ascii="Georgia" w:hAnsi="Georgia" w:cs="Times New Roman"/>
          <w:color w:val="2F5496" w:themeColor="accent1" w:themeShade="BF"/>
          <w:sz w:val="24"/>
          <w:szCs w:val="24"/>
        </w:rPr>
      </w:pPr>
      <w:r w:rsidRPr="00813DD2">
        <w:rPr>
          <w:rFonts w:ascii="Georgia" w:eastAsia="Times New Roman" w:hAnsi="Georgia" w:cs="Times New Roman"/>
          <w:color w:val="2F5496" w:themeColor="accent1" w:themeShade="BF"/>
          <w:sz w:val="24"/>
          <w:szCs w:val="24"/>
        </w:rPr>
        <w:t>ACTION PLAN</w:t>
      </w:r>
    </w:p>
    <w:p w14:paraId="214EB604" w14:textId="77777777" w:rsidR="0073323C" w:rsidRPr="00813DD2" w:rsidRDefault="005A29BA" w:rsidP="0073323C">
      <w:pPr>
        <w:spacing w:after="0" w:line="240" w:lineRule="auto"/>
        <w:contextualSpacing/>
        <w:rPr>
          <w:rFonts w:ascii="Georgia" w:hAnsi="Georgia" w:cstheme="minorHAnsi"/>
          <w:bCs/>
          <w:sz w:val="24"/>
          <w:szCs w:val="24"/>
        </w:rPr>
      </w:pPr>
      <w:r w:rsidRPr="00813DD2">
        <w:rPr>
          <w:rFonts w:ascii="Georgia" w:hAnsi="Georgia" w:cstheme="minorHAnsi"/>
          <w:bCs/>
          <w:sz w:val="24"/>
          <w:szCs w:val="24"/>
        </w:rPr>
        <w:t xml:space="preserve">The purpose of an action plan is to provide </w:t>
      </w:r>
      <w:r w:rsidR="006D1935" w:rsidRPr="00813DD2">
        <w:rPr>
          <w:rFonts w:ascii="Georgia" w:hAnsi="Georgia" w:cstheme="minorHAnsi"/>
          <w:bCs/>
          <w:sz w:val="24"/>
          <w:szCs w:val="24"/>
        </w:rPr>
        <w:t xml:space="preserve">a </w:t>
      </w:r>
      <w:r w:rsidRPr="00813DD2">
        <w:rPr>
          <w:rFonts w:ascii="Georgia" w:hAnsi="Georgia" w:cstheme="minorHAnsi"/>
          <w:bCs/>
          <w:sz w:val="24"/>
          <w:szCs w:val="24"/>
        </w:rPr>
        <w:t>narrative</w:t>
      </w:r>
      <w:r w:rsidR="006D1935" w:rsidRPr="00813DD2">
        <w:rPr>
          <w:rFonts w:ascii="Georgia" w:hAnsi="Georgia" w:cstheme="minorHAnsi"/>
          <w:bCs/>
          <w:sz w:val="24"/>
          <w:szCs w:val="24"/>
        </w:rPr>
        <w:t xml:space="preserve"> summary</w:t>
      </w:r>
      <w:r w:rsidRPr="00813DD2">
        <w:rPr>
          <w:rFonts w:ascii="Georgia" w:hAnsi="Georgia" w:cstheme="minorHAnsi"/>
          <w:bCs/>
          <w:sz w:val="24"/>
          <w:szCs w:val="24"/>
        </w:rPr>
        <w:t xml:space="preserve"> of the year’s assessment cycle, focusing particularly on the results </w:t>
      </w:r>
      <w:r w:rsidR="004031F6" w:rsidRPr="00813DD2">
        <w:rPr>
          <w:rFonts w:ascii="Georgia" w:hAnsi="Georgia" w:cstheme="minorHAnsi"/>
          <w:bCs/>
          <w:sz w:val="24"/>
          <w:szCs w:val="24"/>
        </w:rPr>
        <w:t xml:space="preserve">and analysis </w:t>
      </w:r>
      <w:r w:rsidRPr="00813DD2">
        <w:rPr>
          <w:rFonts w:ascii="Georgia" w:hAnsi="Georgia" w:cstheme="minorHAnsi"/>
          <w:bCs/>
          <w:sz w:val="24"/>
          <w:szCs w:val="24"/>
        </w:rPr>
        <w:t xml:space="preserve">of the </w:t>
      </w:r>
      <w:r w:rsidR="004031F6" w:rsidRPr="00813DD2">
        <w:rPr>
          <w:rFonts w:ascii="Georgia" w:hAnsi="Georgia" w:cstheme="minorHAnsi"/>
          <w:bCs/>
          <w:sz w:val="24"/>
          <w:szCs w:val="24"/>
        </w:rPr>
        <w:t>assessments</w:t>
      </w:r>
      <w:r w:rsidRPr="00813DD2">
        <w:rPr>
          <w:rFonts w:ascii="Georgia" w:hAnsi="Georgia" w:cstheme="minorHAnsi"/>
          <w:bCs/>
          <w:sz w:val="24"/>
          <w:szCs w:val="24"/>
        </w:rPr>
        <w:t xml:space="preserve">, </w:t>
      </w:r>
      <w:r w:rsidR="004031F6" w:rsidRPr="00813DD2">
        <w:rPr>
          <w:rFonts w:ascii="Georgia" w:hAnsi="Georgia" w:cstheme="minorHAnsi"/>
          <w:bCs/>
          <w:sz w:val="24"/>
          <w:szCs w:val="24"/>
        </w:rPr>
        <w:t>any</w:t>
      </w:r>
      <w:r w:rsidRPr="00813DD2">
        <w:rPr>
          <w:rFonts w:ascii="Georgia" w:hAnsi="Georgia" w:cstheme="minorHAnsi"/>
          <w:bCs/>
          <w:sz w:val="24"/>
          <w:szCs w:val="24"/>
        </w:rPr>
        <w:t xml:space="preserve"> actions </w:t>
      </w:r>
      <w:r w:rsidR="004031F6" w:rsidRPr="00813DD2">
        <w:rPr>
          <w:rFonts w:ascii="Georgia" w:hAnsi="Georgia" w:cstheme="minorHAnsi"/>
          <w:bCs/>
          <w:sz w:val="24"/>
          <w:szCs w:val="24"/>
        </w:rPr>
        <w:t xml:space="preserve">that have already been </w:t>
      </w:r>
      <w:r w:rsidRPr="00813DD2">
        <w:rPr>
          <w:rFonts w:ascii="Georgia" w:hAnsi="Georgia" w:cstheme="minorHAnsi"/>
          <w:bCs/>
          <w:sz w:val="24"/>
          <w:szCs w:val="24"/>
        </w:rPr>
        <w:t>taken</w:t>
      </w:r>
      <w:r w:rsidR="004031F6" w:rsidRPr="00813DD2">
        <w:rPr>
          <w:rFonts w:ascii="Georgia" w:hAnsi="Georgia" w:cstheme="minorHAnsi"/>
          <w:bCs/>
          <w:sz w:val="24"/>
          <w:szCs w:val="24"/>
        </w:rPr>
        <w:t xml:space="preserve"> based on those results</w:t>
      </w:r>
      <w:r w:rsidRPr="00813DD2">
        <w:rPr>
          <w:rFonts w:ascii="Georgia" w:hAnsi="Georgia" w:cstheme="minorHAnsi"/>
          <w:bCs/>
          <w:sz w:val="24"/>
          <w:szCs w:val="24"/>
        </w:rPr>
        <w:t xml:space="preserve">, and </w:t>
      </w:r>
      <w:r w:rsidR="00AD1319" w:rsidRPr="00813DD2">
        <w:rPr>
          <w:rFonts w:ascii="Georgia" w:hAnsi="Georgia" w:cstheme="minorHAnsi"/>
          <w:bCs/>
          <w:sz w:val="24"/>
          <w:szCs w:val="24"/>
        </w:rPr>
        <w:t>a</w:t>
      </w:r>
      <w:r w:rsidRPr="00813DD2">
        <w:rPr>
          <w:rFonts w:ascii="Georgia" w:hAnsi="Georgia" w:cstheme="minorHAnsi"/>
          <w:bCs/>
          <w:sz w:val="24"/>
          <w:szCs w:val="24"/>
        </w:rPr>
        <w:t xml:space="preserve"> review of previous actions taken.</w:t>
      </w:r>
      <w:r w:rsidR="0046227B" w:rsidRPr="00813DD2">
        <w:rPr>
          <w:rFonts w:ascii="Georgia" w:hAnsi="Georgia" w:cstheme="minorHAnsi"/>
          <w:bCs/>
          <w:sz w:val="24"/>
          <w:szCs w:val="24"/>
        </w:rPr>
        <w:t xml:space="preserve"> </w:t>
      </w:r>
      <w:r w:rsidR="0073323C" w:rsidRPr="00813DD2">
        <w:rPr>
          <w:rFonts w:ascii="Georgia" w:hAnsi="Georgia" w:cstheme="minorHAnsi"/>
          <w:bCs/>
          <w:sz w:val="24"/>
          <w:szCs w:val="24"/>
        </w:rPr>
        <w:t>In simplest terms, the action plan describes what the program has done (in terms of assessment), what it learned, and what it will do as a result.</w:t>
      </w:r>
    </w:p>
    <w:p w14:paraId="63A97604" w14:textId="72818E6C" w:rsidR="005A29BA" w:rsidRPr="00813DD2" w:rsidRDefault="0073323C" w:rsidP="006D1935">
      <w:pPr>
        <w:spacing w:after="0" w:line="240" w:lineRule="auto"/>
        <w:contextualSpacing/>
        <w:rPr>
          <w:rFonts w:ascii="Georgia" w:hAnsi="Georgia" w:cstheme="minorHAnsi"/>
          <w:bCs/>
          <w:sz w:val="24"/>
          <w:szCs w:val="24"/>
        </w:rPr>
      </w:pPr>
      <w:r>
        <w:rPr>
          <w:rFonts w:ascii="Georgia" w:hAnsi="Georgia" w:cstheme="minorHAnsi"/>
          <w:b/>
          <w:bCs/>
          <w:sz w:val="24"/>
          <w:szCs w:val="24"/>
        </w:rPr>
        <w:lastRenderedPageBreak/>
        <w:t>T</w:t>
      </w:r>
      <w:r w:rsidR="0046227B" w:rsidRPr="00813DD2">
        <w:rPr>
          <w:rFonts w:ascii="Georgia" w:hAnsi="Georgia" w:cstheme="minorHAnsi"/>
          <w:b/>
          <w:bCs/>
          <w:sz w:val="24"/>
          <w:szCs w:val="24"/>
        </w:rPr>
        <w:t>he ultimate goal of assessment is program improvement</w:t>
      </w:r>
      <w:bookmarkStart w:id="3" w:name="_GoBack"/>
      <w:bookmarkEnd w:id="3"/>
      <w:r>
        <w:rPr>
          <w:rFonts w:ascii="Georgia" w:hAnsi="Georgia" w:cstheme="minorHAnsi"/>
          <w:b/>
          <w:bCs/>
          <w:sz w:val="24"/>
          <w:szCs w:val="24"/>
        </w:rPr>
        <w:t>;</w:t>
      </w:r>
      <w:r w:rsidR="0046227B" w:rsidRPr="00813DD2">
        <w:rPr>
          <w:rFonts w:ascii="Georgia" w:hAnsi="Georgia" w:cstheme="minorHAnsi"/>
          <w:b/>
          <w:bCs/>
          <w:sz w:val="24"/>
          <w:szCs w:val="24"/>
        </w:rPr>
        <w:t xml:space="preserve"> </w:t>
      </w:r>
      <w:r>
        <w:rPr>
          <w:rFonts w:ascii="Georgia" w:hAnsi="Georgia" w:cstheme="minorHAnsi"/>
          <w:b/>
          <w:bCs/>
          <w:sz w:val="24"/>
          <w:szCs w:val="24"/>
        </w:rPr>
        <w:t>the action plan</w:t>
      </w:r>
      <w:r w:rsidR="0046227B" w:rsidRPr="00813DD2">
        <w:rPr>
          <w:rFonts w:ascii="Georgia" w:hAnsi="Georgia" w:cstheme="minorHAnsi"/>
          <w:b/>
          <w:bCs/>
          <w:sz w:val="24"/>
          <w:szCs w:val="24"/>
        </w:rPr>
        <w:t xml:space="preserve"> is </w:t>
      </w:r>
      <w:r>
        <w:rPr>
          <w:rFonts w:ascii="Georgia" w:hAnsi="Georgia" w:cstheme="minorHAnsi"/>
          <w:b/>
          <w:bCs/>
          <w:sz w:val="24"/>
          <w:szCs w:val="24"/>
        </w:rPr>
        <w:t xml:space="preserve">therefore </w:t>
      </w:r>
      <w:r w:rsidR="0046227B" w:rsidRPr="00813DD2">
        <w:rPr>
          <w:rFonts w:ascii="Georgia" w:hAnsi="Georgia" w:cstheme="minorHAnsi"/>
          <w:b/>
          <w:bCs/>
          <w:sz w:val="24"/>
          <w:szCs w:val="24"/>
        </w:rPr>
        <w:t xml:space="preserve">the single most important part of the assessment report. </w:t>
      </w:r>
      <w:r w:rsidR="00CA49B2" w:rsidRPr="00813DD2">
        <w:rPr>
          <w:rFonts w:ascii="Georgia" w:hAnsi="Georgia" w:cstheme="minorHAnsi"/>
          <w:bCs/>
          <w:sz w:val="24"/>
          <w:szCs w:val="24"/>
        </w:rPr>
        <w:t>Overall reflections and recommendations related to the program should be documented, in addition to outcome-specific analysis and suggestions.</w:t>
      </w:r>
      <w:r w:rsidR="00EB156E" w:rsidRPr="00813DD2">
        <w:rPr>
          <w:rFonts w:ascii="Georgia" w:hAnsi="Georgia" w:cstheme="minorHAnsi"/>
          <w:bCs/>
          <w:sz w:val="24"/>
          <w:szCs w:val="24"/>
        </w:rPr>
        <w:t xml:space="preserve"> Response to feedback from the Associate Dean, peer reviewer(s), and the Assessment Director should also be included.</w:t>
      </w:r>
    </w:p>
    <w:p w14:paraId="77216AFD" w14:textId="77777777" w:rsidR="00EB156E" w:rsidRPr="00813DD2" w:rsidRDefault="00EB156E" w:rsidP="005A29BA">
      <w:pPr>
        <w:spacing w:after="0" w:line="240" w:lineRule="auto"/>
        <w:contextualSpacing/>
        <w:rPr>
          <w:rFonts w:ascii="Georgia" w:eastAsia="Calibri" w:hAnsi="Georgia" w:cstheme="minorHAnsi"/>
          <w:sz w:val="24"/>
          <w:szCs w:val="24"/>
        </w:rPr>
      </w:pPr>
    </w:p>
    <w:p w14:paraId="58126F8F" w14:textId="77777777" w:rsidR="005A29BA" w:rsidRPr="00813DD2" w:rsidRDefault="005A29BA" w:rsidP="005A29BA">
      <w:pPr>
        <w:spacing w:after="0" w:line="240" w:lineRule="auto"/>
        <w:contextualSpacing/>
        <w:rPr>
          <w:rFonts w:ascii="Georgia" w:eastAsia="Calibri" w:hAnsi="Georgia" w:cstheme="minorHAnsi"/>
          <w:sz w:val="24"/>
          <w:szCs w:val="24"/>
        </w:rPr>
      </w:pPr>
      <w:r w:rsidRPr="00813DD2">
        <w:rPr>
          <w:rFonts w:ascii="Georgia" w:eastAsia="Calibri" w:hAnsi="Georgia" w:cstheme="minorHAnsi"/>
          <w:sz w:val="24"/>
          <w:szCs w:val="24"/>
        </w:rPr>
        <w:t xml:space="preserve">The following </w:t>
      </w:r>
      <w:r w:rsidR="00EB156E" w:rsidRPr="00813DD2">
        <w:rPr>
          <w:rFonts w:ascii="Georgia" w:eastAsia="Calibri" w:hAnsi="Georgia" w:cstheme="minorHAnsi"/>
          <w:sz w:val="24"/>
          <w:szCs w:val="24"/>
        </w:rPr>
        <w:t>questions may be useful for guiding discussion of assessment results and possible action steps. It</w:t>
      </w:r>
      <w:r w:rsidRPr="00813DD2">
        <w:rPr>
          <w:rFonts w:ascii="Georgia" w:eastAsia="Calibri" w:hAnsi="Georgia" w:cstheme="minorHAnsi"/>
          <w:sz w:val="24"/>
          <w:szCs w:val="24"/>
        </w:rPr>
        <w:t xml:space="preserve"> is not an exhaustive list of all possible topics that may be of relevance to a program’s discussion of assessment, nor is it </w:t>
      </w:r>
      <w:r w:rsidR="00EB156E" w:rsidRPr="00813DD2">
        <w:rPr>
          <w:rFonts w:ascii="Georgia" w:eastAsia="Calibri" w:hAnsi="Georgia" w:cstheme="minorHAnsi"/>
          <w:sz w:val="24"/>
          <w:szCs w:val="24"/>
        </w:rPr>
        <w:t>intended</w:t>
      </w:r>
      <w:r w:rsidRPr="00813DD2">
        <w:rPr>
          <w:rFonts w:ascii="Georgia" w:eastAsia="Calibri" w:hAnsi="Georgia" w:cstheme="minorHAnsi"/>
          <w:sz w:val="24"/>
          <w:szCs w:val="24"/>
        </w:rPr>
        <w:t xml:space="preserve"> to be a minimum set of requirements for every report to include. </w:t>
      </w:r>
    </w:p>
    <w:p w14:paraId="564EA055" w14:textId="77777777" w:rsidR="00303245" w:rsidRPr="00813DD2" w:rsidRDefault="00303245" w:rsidP="00D80590">
      <w:pPr>
        <w:spacing w:after="0" w:line="240" w:lineRule="auto"/>
        <w:contextualSpacing/>
        <w:rPr>
          <w:rFonts w:ascii="Georgia" w:eastAsia="Times New Roman" w:hAnsi="Georgia" w:cstheme="minorHAnsi"/>
          <w:sz w:val="24"/>
          <w:szCs w:val="24"/>
        </w:rPr>
      </w:pPr>
    </w:p>
    <w:p w14:paraId="2169BF7D" w14:textId="77777777" w:rsidR="00EB156E" w:rsidRPr="00813DD2" w:rsidRDefault="00EB156E" w:rsidP="00D80590">
      <w:p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Curriculum-related: Given the results, should we . . .</w:t>
      </w:r>
    </w:p>
    <w:p w14:paraId="70E3D362"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Change how courses are taught or the assignments used?</w:t>
      </w:r>
    </w:p>
    <w:p w14:paraId="6F31408C"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course content?</w:t>
      </w:r>
    </w:p>
    <w:p w14:paraId="4F863511"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the program or course learning outcomes?</w:t>
      </w:r>
    </w:p>
    <w:p w14:paraId="6AAEB0E7"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Modify frequency or schedule of course offerings?</w:t>
      </w:r>
    </w:p>
    <w:p w14:paraId="4AC5850E"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or enforce prerequisites?</w:t>
      </w:r>
    </w:p>
    <w:p w14:paraId="168E3C96"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the course sequence?</w:t>
      </w:r>
    </w:p>
    <w:p w14:paraId="69B6F971" w14:textId="77777777" w:rsidR="00EB156E" w:rsidRPr="00813DD2" w:rsidRDefault="00EB156E" w:rsidP="005A29BA">
      <w:pPr>
        <w:numPr>
          <w:ilvl w:val="0"/>
          <w:numId w:val="4"/>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Add or delete course(s)?</w:t>
      </w:r>
    </w:p>
    <w:p w14:paraId="2B8C51AC" w14:textId="77777777" w:rsidR="00EB156E" w:rsidRPr="00813DD2" w:rsidRDefault="00EB156E" w:rsidP="00D80590">
      <w:p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Resource-related: Given the results, should we . . .</w:t>
      </w:r>
    </w:p>
    <w:p w14:paraId="4126035C" w14:textId="77777777" w:rsidR="00EB156E" w:rsidRPr="00813DD2" w:rsidRDefault="00EB156E" w:rsidP="005A29BA">
      <w:pPr>
        <w:numPr>
          <w:ilvl w:val="0"/>
          <w:numId w:val="5"/>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Hire or re-assign faculty and/or staff?</w:t>
      </w:r>
    </w:p>
    <w:p w14:paraId="6A5BAC06" w14:textId="77777777" w:rsidR="00EB156E" w:rsidRPr="00813DD2" w:rsidRDefault="00EB156E" w:rsidP="005A29BA">
      <w:pPr>
        <w:numPr>
          <w:ilvl w:val="0"/>
          <w:numId w:val="5"/>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Increase classroom space?</w:t>
      </w:r>
    </w:p>
    <w:p w14:paraId="59E34695" w14:textId="77777777" w:rsidR="00EB156E" w:rsidRPr="00813DD2" w:rsidRDefault="00EB156E" w:rsidP="005A29BA">
      <w:pPr>
        <w:numPr>
          <w:ilvl w:val="0"/>
          <w:numId w:val="5"/>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Train faculty and/or staff?</w:t>
      </w:r>
    </w:p>
    <w:p w14:paraId="7F17AB40" w14:textId="77777777" w:rsidR="00EB156E" w:rsidRPr="00813DD2" w:rsidRDefault="00EB156E" w:rsidP="00D80590">
      <w:p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Academic processes</w:t>
      </w:r>
      <w:r w:rsidR="00303245" w:rsidRPr="00813DD2">
        <w:rPr>
          <w:rFonts w:ascii="Georgia" w:eastAsia="Times New Roman" w:hAnsi="Georgia" w:cstheme="minorHAnsi"/>
          <w:sz w:val="24"/>
          <w:szCs w:val="24"/>
        </w:rPr>
        <w:t>:</w:t>
      </w:r>
      <w:r w:rsidRPr="00813DD2">
        <w:rPr>
          <w:rFonts w:ascii="Georgia" w:eastAsia="Times New Roman" w:hAnsi="Georgia" w:cstheme="minorHAnsi"/>
          <w:sz w:val="24"/>
          <w:szCs w:val="24"/>
        </w:rPr>
        <w:t xml:space="preserve"> Given the results, should we . . .</w:t>
      </w:r>
    </w:p>
    <w:p w14:paraId="4A11B062" w14:textId="77777777" w:rsidR="00EB156E" w:rsidRPr="00813DD2" w:rsidRDefault="00EB156E" w:rsidP="005A29BA">
      <w:pPr>
        <w:numPr>
          <w:ilvl w:val="0"/>
          <w:numId w:val="6"/>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Improve how we use technology?</w:t>
      </w:r>
    </w:p>
    <w:p w14:paraId="23A87C71" w14:textId="77777777" w:rsidR="00EB156E" w:rsidRPr="00813DD2" w:rsidRDefault="00EB156E" w:rsidP="005A29BA">
      <w:pPr>
        <w:numPr>
          <w:ilvl w:val="0"/>
          <w:numId w:val="6"/>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advising standards or processes?</w:t>
      </w:r>
    </w:p>
    <w:p w14:paraId="11BAB08E" w14:textId="77777777" w:rsidR="00EB156E" w:rsidRPr="00813DD2" w:rsidRDefault="00EB156E" w:rsidP="005A29BA">
      <w:pPr>
        <w:numPr>
          <w:ilvl w:val="0"/>
          <w:numId w:val="6"/>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admission criteria?</w:t>
      </w:r>
    </w:p>
    <w:p w14:paraId="4213DF39" w14:textId="77777777" w:rsidR="00EB156E" w:rsidRPr="00813DD2" w:rsidRDefault="00EB156E" w:rsidP="00D80590">
      <w:p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Assessment planning or practices</w:t>
      </w:r>
      <w:r w:rsidR="00303245" w:rsidRPr="00813DD2">
        <w:rPr>
          <w:rFonts w:ascii="Georgia" w:eastAsia="Times New Roman" w:hAnsi="Georgia" w:cstheme="minorHAnsi"/>
          <w:sz w:val="24"/>
          <w:szCs w:val="24"/>
        </w:rPr>
        <w:t>:</w:t>
      </w:r>
      <w:r w:rsidRPr="00813DD2">
        <w:rPr>
          <w:rFonts w:ascii="Georgia" w:eastAsia="Times New Roman" w:hAnsi="Georgia" w:cstheme="minorHAnsi"/>
          <w:sz w:val="24"/>
          <w:szCs w:val="24"/>
        </w:rPr>
        <w:t xml:space="preserve"> Given the results, should we . . .</w:t>
      </w:r>
    </w:p>
    <w:p w14:paraId="0F676AEC" w14:textId="77777777" w:rsidR="00EB156E" w:rsidRPr="00813DD2" w:rsidRDefault="00EB156E" w:rsidP="005A29BA">
      <w:pPr>
        <w:pStyle w:val="ListParagraph"/>
        <w:numPr>
          <w:ilvl w:val="0"/>
          <w:numId w:val="7"/>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Change the criteria for success? Modify our expectations?</w:t>
      </w:r>
    </w:p>
    <w:p w14:paraId="0D7D91B7" w14:textId="77777777" w:rsidR="00EB156E" w:rsidRPr="00813DD2" w:rsidRDefault="00EB156E" w:rsidP="005A29BA">
      <w:pPr>
        <w:pStyle w:val="ListParagraph"/>
        <w:numPr>
          <w:ilvl w:val="0"/>
          <w:numId w:val="7"/>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Revise data-collection or data-evaluation methods?</w:t>
      </w:r>
    </w:p>
    <w:p w14:paraId="254BD2E1" w14:textId="77777777" w:rsidR="00EB156E" w:rsidRPr="00813DD2" w:rsidRDefault="00EB156E" w:rsidP="005A29BA">
      <w:pPr>
        <w:numPr>
          <w:ilvl w:val="0"/>
          <w:numId w:val="7"/>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Revise measurement approaches?</w:t>
      </w:r>
    </w:p>
    <w:p w14:paraId="68E5BA75" w14:textId="77777777" w:rsidR="00EB156E" w:rsidRPr="00813DD2" w:rsidRDefault="00EB156E" w:rsidP="005A29BA">
      <w:pPr>
        <w:numPr>
          <w:ilvl w:val="0"/>
          <w:numId w:val="7"/>
        </w:num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Change or develop other planning tools?</w:t>
      </w:r>
    </w:p>
    <w:p w14:paraId="502F0799" w14:textId="77777777" w:rsidR="00EB156E" w:rsidRPr="00813DD2" w:rsidRDefault="00EB156E" w:rsidP="005A29BA">
      <w:pPr>
        <w:pStyle w:val="ListParagraph"/>
        <w:numPr>
          <w:ilvl w:val="0"/>
          <w:numId w:val="7"/>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Collect and analyze additional data?</w:t>
      </w:r>
    </w:p>
    <w:p w14:paraId="37436468" w14:textId="77777777" w:rsidR="00EB156E" w:rsidRPr="00813DD2" w:rsidRDefault="00EB156E" w:rsidP="005A29BA">
      <w:pPr>
        <w:pStyle w:val="ListParagraph"/>
        <w:numPr>
          <w:ilvl w:val="0"/>
          <w:numId w:val="8"/>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Have previous actions been completed? If not, where are they in terms of progress?</w:t>
      </w:r>
    </w:p>
    <w:p w14:paraId="2F6FABDF" w14:textId="77777777" w:rsidR="00EB156E" w:rsidRPr="00813DD2" w:rsidRDefault="00EB156E" w:rsidP="005A29BA">
      <w:pPr>
        <w:pStyle w:val="ListParagraph"/>
        <w:numPr>
          <w:ilvl w:val="0"/>
          <w:numId w:val="8"/>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What were the results of previous actions? Are further actions necessary?</w:t>
      </w:r>
    </w:p>
    <w:p w14:paraId="6A21456D" w14:textId="77777777" w:rsidR="00EB156E" w:rsidRPr="00813DD2" w:rsidRDefault="00EB156E" w:rsidP="005A29BA">
      <w:pPr>
        <w:pStyle w:val="ListParagraph"/>
        <w:numPr>
          <w:ilvl w:val="0"/>
          <w:numId w:val="8"/>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Is recognition for success necessary?</w:t>
      </w:r>
    </w:p>
    <w:p w14:paraId="19716860" w14:textId="77777777" w:rsidR="00EB156E" w:rsidRPr="00813DD2" w:rsidRDefault="00EB156E" w:rsidP="005A29BA">
      <w:pPr>
        <w:pStyle w:val="ListParagraph"/>
        <w:numPr>
          <w:ilvl w:val="0"/>
          <w:numId w:val="8"/>
        </w:numPr>
        <w:spacing w:after="0" w:line="240" w:lineRule="auto"/>
        <w:rPr>
          <w:rFonts w:ascii="Georgia" w:eastAsia="Times New Roman" w:hAnsi="Georgia" w:cstheme="minorHAnsi"/>
          <w:sz w:val="24"/>
          <w:szCs w:val="24"/>
        </w:rPr>
      </w:pPr>
      <w:r w:rsidRPr="00813DD2">
        <w:rPr>
          <w:rFonts w:ascii="Georgia" w:eastAsia="Times New Roman" w:hAnsi="Georgia" w:cstheme="minorHAnsi"/>
          <w:sz w:val="24"/>
          <w:szCs w:val="24"/>
        </w:rPr>
        <w:t xml:space="preserve">Is accountability for incompletion necessary? </w:t>
      </w:r>
    </w:p>
    <w:p w14:paraId="2EBDF56E" w14:textId="77777777" w:rsidR="005A29BA" w:rsidRPr="00813DD2" w:rsidRDefault="005A29BA">
      <w:pPr>
        <w:rPr>
          <w:rFonts w:ascii="Georgia" w:hAnsi="Georgia" w:cstheme="minorHAnsi"/>
        </w:rPr>
      </w:pPr>
    </w:p>
    <w:p w14:paraId="487D4C89" w14:textId="77777777" w:rsidR="005A29BA" w:rsidRPr="00813DD2" w:rsidRDefault="005A29BA" w:rsidP="005A29BA">
      <w:pPr>
        <w:spacing w:after="0" w:line="240" w:lineRule="auto"/>
        <w:contextualSpacing/>
        <w:rPr>
          <w:rFonts w:ascii="Georgia" w:eastAsia="Times New Roman" w:hAnsi="Georgia" w:cstheme="minorHAnsi"/>
          <w:sz w:val="24"/>
          <w:szCs w:val="24"/>
        </w:rPr>
      </w:pPr>
      <w:r w:rsidRPr="00813DD2">
        <w:rPr>
          <w:rFonts w:ascii="Georgia" w:eastAsia="Times New Roman" w:hAnsi="Georgia" w:cstheme="minorHAnsi"/>
          <w:sz w:val="24"/>
          <w:szCs w:val="24"/>
        </w:rPr>
        <w:t>Be sure to distribute the report as widely as possible in multiple formats (e.g., oral and written). Consider holding a meeting to discuss the final report, posting on any available website, highlighting key findings in social media, and celebrating successes publicly. Aside from formal reporting, the idea of the assessment report is to communicate to faculty and staff how assessment is improving the department, program, and institution. It is also a method of creating transparency in administrative decisions and for documenting shared governance and consensus.</w:t>
      </w:r>
    </w:p>
    <w:sectPr w:rsidR="005A29BA" w:rsidRPr="00813DD2" w:rsidSect="0076186F">
      <w:footerReference w:type="defaul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ynn" w:date="2019-04-23T13:52:00Z" w:initials="R">
    <w:p w14:paraId="2AFE23C6" w14:textId="77777777" w:rsidR="00813DD2" w:rsidRDefault="00813DD2">
      <w:pPr>
        <w:pStyle w:val="CommentText"/>
      </w:pPr>
      <w:r>
        <w:rPr>
          <w:rStyle w:val="CommentReference"/>
        </w:rPr>
        <w:annotationRef/>
      </w:r>
      <w:r>
        <w:t>this paragraph is much better here than where I had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FE23C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E23C6" w16cid:durableId="20699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8EE55" w14:textId="77777777" w:rsidR="00DB0F14" w:rsidRDefault="00DB0F14" w:rsidP="0076186F">
      <w:pPr>
        <w:spacing w:after="0" w:line="240" w:lineRule="auto"/>
      </w:pPr>
      <w:r>
        <w:separator/>
      </w:r>
    </w:p>
  </w:endnote>
  <w:endnote w:type="continuationSeparator" w:id="0">
    <w:p w14:paraId="0BDE5D07" w14:textId="77777777" w:rsidR="00DB0F14" w:rsidRDefault="00DB0F14" w:rsidP="0076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027770"/>
      <w:docPartObj>
        <w:docPartGallery w:val="Page Numbers (Bottom of Page)"/>
        <w:docPartUnique/>
      </w:docPartObj>
    </w:sdtPr>
    <w:sdtEndPr>
      <w:rPr>
        <w:noProof/>
      </w:rPr>
    </w:sdtEndPr>
    <w:sdtContent>
      <w:p w14:paraId="08FF929A" w14:textId="77777777" w:rsidR="0076186F" w:rsidRDefault="0076186F">
        <w:pPr>
          <w:pStyle w:val="Footer"/>
          <w:jc w:val="center"/>
        </w:pPr>
        <w:r w:rsidRPr="00AD1319">
          <w:rPr>
            <w:rFonts w:ascii="Times New Roman" w:hAnsi="Times New Roman" w:cs="Times New Roman"/>
            <w:sz w:val="24"/>
            <w:szCs w:val="24"/>
          </w:rPr>
          <w:fldChar w:fldCharType="begin"/>
        </w:r>
        <w:r w:rsidRPr="00AD1319">
          <w:rPr>
            <w:rFonts w:ascii="Times New Roman" w:hAnsi="Times New Roman" w:cs="Times New Roman"/>
            <w:sz w:val="24"/>
            <w:szCs w:val="24"/>
          </w:rPr>
          <w:instrText xml:space="preserve"> PAGE   \* MERGEFORMAT </w:instrText>
        </w:r>
        <w:r w:rsidRPr="00AD1319">
          <w:rPr>
            <w:rFonts w:ascii="Times New Roman" w:hAnsi="Times New Roman" w:cs="Times New Roman"/>
            <w:sz w:val="24"/>
            <w:szCs w:val="24"/>
          </w:rPr>
          <w:fldChar w:fldCharType="separate"/>
        </w:r>
        <w:r w:rsidRPr="00AD1319">
          <w:rPr>
            <w:rFonts w:ascii="Times New Roman" w:hAnsi="Times New Roman" w:cs="Times New Roman"/>
            <w:noProof/>
            <w:sz w:val="24"/>
            <w:szCs w:val="24"/>
          </w:rPr>
          <w:t>2</w:t>
        </w:r>
        <w:r w:rsidRPr="00AD1319">
          <w:rPr>
            <w:rFonts w:ascii="Times New Roman" w:hAnsi="Times New Roman" w:cs="Times New Roman"/>
            <w:noProof/>
            <w:sz w:val="24"/>
            <w:szCs w:val="24"/>
          </w:rPr>
          <w:fldChar w:fldCharType="end"/>
        </w:r>
      </w:p>
    </w:sdtContent>
  </w:sdt>
  <w:p w14:paraId="4FA7C249" w14:textId="77777777" w:rsidR="0076186F" w:rsidRDefault="0076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9EDDC" w14:textId="77777777" w:rsidR="00DB0F14" w:rsidRDefault="00DB0F14" w:rsidP="0076186F">
      <w:pPr>
        <w:spacing w:after="0" w:line="240" w:lineRule="auto"/>
      </w:pPr>
      <w:r>
        <w:separator/>
      </w:r>
    </w:p>
  </w:footnote>
  <w:footnote w:type="continuationSeparator" w:id="0">
    <w:p w14:paraId="770E9C7D" w14:textId="77777777" w:rsidR="00DB0F14" w:rsidRDefault="00DB0F14" w:rsidP="00761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45A"/>
    <w:multiLevelType w:val="multilevel"/>
    <w:tmpl w:val="612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6043"/>
    <w:multiLevelType w:val="hybridMultilevel"/>
    <w:tmpl w:val="5D52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48D5"/>
    <w:multiLevelType w:val="hybridMultilevel"/>
    <w:tmpl w:val="054A6B38"/>
    <w:lvl w:ilvl="0" w:tplc="C00AEF62">
      <w:start w:val="1"/>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961293"/>
    <w:multiLevelType w:val="hybridMultilevel"/>
    <w:tmpl w:val="6898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67BA"/>
    <w:multiLevelType w:val="hybridMultilevel"/>
    <w:tmpl w:val="516AA51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30291"/>
    <w:multiLevelType w:val="multilevel"/>
    <w:tmpl w:val="599A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324C3"/>
    <w:multiLevelType w:val="hybridMultilevel"/>
    <w:tmpl w:val="E3A6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416EF"/>
    <w:multiLevelType w:val="hybridMultilevel"/>
    <w:tmpl w:val="1BE4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34B69"/>
    <w:multiLevelType w:val="multilevel"/>
    <w:tmpl w:val="97D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F6E15"/>
    <w:multiLevelType w:val="hybridMultilevel"/>
    <w:tmpl w:val="DDFC91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E68EA"/>
    <w:multiLevelType w:val="hybridMultilevel"/>
    <w:tmpl w:val="393E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002C0"/>
    <w:multiLevelType w:val="hybridMultilevel"/>
    <w:tmpl w:val="516AA51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00A6C"/>
    <w:multiLevelType w:val="hybridMultilevel"/>
    <w:tmpl w:val="F81C1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D302B"/>
    <w:multiLevelType w:val="hybridMultilevel"/>
    <w:tmpl w:val="1C6A5F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6075654"/>
    <w:multiLevelType w:val="hybridMultilevel"/>
    <w:tmpl w:val="C86C5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975A4"/>
    <w:multiLevelType w:val="hybridMultilevel"/>
    <w:tmpl w:val="0C2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3390A"/>
    <w:multiLevelType w:val="hybridMultilevel"/>
    <w:tmpl w:val="41860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5"/>
  </w:num>
  <w:num w:numId="5">
    <w:abstractNumId w:val="0"/>
  </w:num>
  <w:num w:numId="6">
    <w:abstractNumId w:val="8"/>
  </w:num>
  <w:num w:numId="7">
    <w:abstractNumId w:val="14"/>
  </w:num>
  <w:num w:numId="8">
    <w:abstractNumId w:val="13"/>
  </w:num>
  <w:num w:numId="9">
    <w:abstractNumId w:val="6"/>
  </w:num>
  <w:num w:numId="10">
    <w:abstractNumId w:val="1"/>
  </w:num>
  <w:num w:numId="11">
    <w:abstractNumId w:val="7"/>
  </w:num>
  <w:num w:numId="12">
    <w:abstractNumId w:val="15"/>
  </w:num>
  <w:num w:numId="13">
    <w:abstractNumId w:val="3"/>
  </w:num>
  <w:num w:numId="14">
    <w:abstractNumId w:val="4"/>
  </w:num>
  <w:num w:numId="15">
    <w:abstractNumId w:val="9"/>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n">
    <w15:presenceInfo w15:providerId="None" w15:userId="Rob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62"/>
    <w:rsid w:val="00092005"/>
    <w:rsid w:val="000F3A69"/>
    <w:rsid w:val="00123CD3"/>
    <w:rsid w:val="00151FE2"/>
    <w:rsid w:val="001703BC"/>
    <w:rsid w:val="00173574"/>
    <w:rsid w:val="002A0E62"/>
    <w:rsid w:val="002A69E5"/>
    <w:rsid w:val="00303245"/>
    <w:rsid w:val="00372F21"/>
    <w:rsid w:val="004031F6"/>
    <w:rsid w:val="0046227B"/>
    <w:rsid w:val="004E10A0"/>
    <w:rsid w:val="00567E51"/>
    <w:rsid w:val="00577AC9"/>
    <w:rsid w:val="005A29BA"/>
    <w:rsid w:val="005B1ACE"/>
    <w:rsid w:val="005D4D79"/>
    <w:rsid w:val="005F64A1"/>
    <w:rsid w:val="006D1935"/>
    <w:rsid w:val="00703809"/>
    <w:rsid w:val="0073323C"/>
    <w:rsid w:val="0076186F"/>
    <w:rsid w:val="007E5797"/>
    <w:rsid w:val="007F3145"/>
    <w:rsid w:val="007F79FD"/>
    <w:rsid w:val="00800F66"/>
    <w:rsid w:val="00813DD2"/>
    <w:rsid w:val="008613E5"/>
    <w:rsid w:val="008B08EC"/>
    <w:rsid w:val="008D35CA"/>
    <w:rsid w:val="00953994"/>
    <w:rsid w:val="00A108D4"/>
    <w:rsid w:val="00AD1319"/>
    <w:rsid w:val="00AD4040"/>
    <w:rsid w:val="00B35B2D"/>
    <w:rsid w:val="00B70808"/>
    <w:rsid w:val="00B85A18"/>
    <w:rsid w:val="00BA64D4"/>
    <w:rsid w:val="00BD444D"/>
    <w:rsid w:val="00BE5ADB"/>
    <w:rsid w:val="00BF712E"/>
    <w:rsid w:val="00C06685"/>
    <w:rsid w:val="00CA49B2"/>
    <w:rsid w:val="00CB61B4"/>
    <w:rsid w:val="00CC5429"/>
    <w:rsid w:val="00D21372"/>
    <w:rsid w:val="00DA32E3"/>
    <w:rsid w:val="00DB0F14"/>
    <w:rsid w:val="00DD4240"/>
    <w:rsid w:val="00DF0FE6"/>
    <w:rsid w:val="00E901B8"/>
    <w:rsid w:val="00EB156E"/>
    <w:rsid w:val="00F352BD"/>
    <w:rsid w:val="00F66CB1"/>
    <w:rsid w:val="00FD7C1A"/>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AB33"/>
  <w15:chartTrackingRefBased/>
  <w15:docId w15:val="{B4BD57FC-F9FA-4E25-8455-7CE78A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E62"/>
    <w:pPr>
      <w:spacing w:after="160" w:line="259" w:lineRule="auto"/>
    </w:pPr>
    <w:rPr>
      <w:rFonts w:asciiTheme="minorHAnsi" w:hAnsiTheme="minorHAnsi" w:cstheme="minorBidi"/>
      <w:sz w:val="22"/>
      <w:szCs w:val="22"/>
    </w:rPr>
  </w:style>
  <w:style w:type="paragraph" w:styleId="Heading2">
    <w:name w:val="heading 2"/>
    <w:basedOn w:val="Normal"/>
    <w:next w:val="Normal"/>
    <w:link w:val="Heading2Char"/>
    <w:uiPriority w:val="9"/>
    <w:unhideWhenUsed/>
    <w:qFormat/>
    <w:rsid w:val="005A29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0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A0E62"/>
    <w:pPr>
      <w:ind w:left="720"/>
      <w:contextualSpacing/>
    </w:pPr>
  </w:style>
  <w:style w:type="character" w:styleId="Hyperlink">
    <w:name w:val="Hyperlink"/>
    <w:basedOn w:val="DefaultParagraphFont"/>
    <w:uiPriority w:val="99"/>
    <w:unhideWhenUsed/>
    <w:rsid w:val="002A0E62"/>
    <w:rPr>
      <w:color w:val="0563C1" w:themeColor="hyperlink"/>
      <w:u w:val="single"/>
    </w:rPr>
  </w:style>
  <w:style w:type="paragraph" w:styleId="NormalWeb">
    <w:name w:val="Normal (Web)"/>
    <w:basedOn w:val="Normal"/>
    <w:uiPriority w:val="99"/>
    <w:semiHidden/>
    <w:unhideWhenUsed/>
    <w:rsid w:val="005A2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A29B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6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86F"/>
    <w:rPr>
      <w:rFonts w:asciiTheme="minorHAnsi" w:hAnsiTheme="minorHAnsi" w:cstheme="minorBidi"/>
      <w:sz w:val="22"/>
      <w:szCs w:val="22"/>
    </w:rPr>
  </w:style>
  <w:style w:type="paragraph" w:styleId="Footer">
    <w:name w:val="footer"/>
    <w:basedOn w:val="Normal"/>
    <w:link w:val="FooterChar"/>
    <w:uiPriority w:val="99"/>
    <w:unhideWhenUsed/>
    <w:rsid w:val="0076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86F"/>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A108D4"/>
    <w:rPr>
      <w:color w:val="954F72" w:themeColor="followedHyperlink"/>
      <w:u w:val="single"/>
    </w:rPr>
  </w:style>
  <w:style w:type="character" w:styleId="UnresolvedMention">
    <w:name w:val="Unresolved Mention"/>
    <w:basedOn w:val="DefaultParagraphFont"/>
    <w:uiPriority w:val="99"/>
    <w:semiHidden/>
    <w:unhideWhenUsed/>
    <w:rsid w:val="00CC5429"/>
    <w:rPr>
      <w:color w:val="605E5C"/>
      <w:shd w:val="clear" w:color="auto" w:fill="E1DFDD"/>
    </w:rPr>
  </w:style>
  <w:style w:type="paragraph" w:styleId="BalloonText">
    <w:name w:val="Balloon Text"/>
    <w:basedOn w:val="Normal"/>
    <w:link w:val="BalloonTextChar"/>
    <w:uiPriority w:val="99"/>
    <w:semiHidden/>
    <w:unhideWhenUsed/>
    <w:rsid w:val="008B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EC"/>
    <w:rPr>
      <w:rFonts w:ascii="Segoe UI" w:hAnsi="Segoe UI" w:cs="Segoe UI"/>
      <w:sz w:val="18"/>
      <w:szCs w:val="18"/>
    </w:rPr>
  </w:style>
  <w:style w:type="character" w:customStyle="1" w:styleId="Heading3Char">
    <w:name w:val="Heading 3 Char"/>
    <w:basedOn w:val="DefaultParagraphFont"/>
    <w:link w:val="Heading3"/>
    <w:uiPriority w:val="9"/>
    <w:rsid w:val="00B7080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813DD2"/>
    <w:rPr>
      <w:sz w:val="16"/>
      <w:szCs w:val="16"/>
    </w:rPr>
  </w:style>
  <w:style w:type="paragraph" w:styleId="CommentText">
    <w:name w:val="annotation text"/>
    <w:basedOn w:val="Normal"/>
    <w:link w:val="CommentTextChar"/>
    <w:uiPriority w:val="99"/>
    <w:semiHidden/>
    <w:unhideWhenUsed/>
    <w:rsid w:val="00813DD2"/>
    <w:pPr>
      <w:spacing w:line="240" w:lineRule="auto"/>
    </w:pPr>
    <w:rPr>
      <w:sz w:val="20"/>
      <w:szCs w:val="20"/>
    </w:rPr>
  </w:style>
  <w:style w:type="character" w:customStyle="1" w:styleId="CommentTextChar">
    <w:name w:val="Comment Text Char"/>
    <w:basedOn w:val="DefaultParagraphFont"/>
    <w:link w:val="CommentText"/>
    <w:uiPriority w:val="99"/>
    <w:semiHidden/>
    <w:rsid w:val="00813DD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13DD2"/>
    <w:rPr>
      <w:b/>
      <w:bCs/>
    </w:rPr>
  </w:style>
  <w:style w:type="character" w:customStyle="1" w:styleId="CommentSubjectChar">
    <w:name w:val="Comment Subject Char"/>
    <w:basedOn w:val="CommentTextChar"/>
    <w:link w:val="CommentSubject"/>
    <w:uiPriority w:val="99"/>
    <w:semiHidden/>
    <w:rsid w:val="00813DD2"/>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ynn.shannon@mail.wvu.edu" TargetMode="External"/><Relationship Id="rId13" Type="http://schemas.openxmlformats.org/officeDocument/2006/relationships/hyperlink" Target="mailto:robynn.shannon@mail.wvu.edu" TargetMode="External"/><Relationship Id="rId18" Type="http://schemas.openxmlformats.org/officeDocument/2006/relationships/hyperlink" Target="mailto:louis.slimak@mail.wv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ouis.slimak@mail.wvu.edu" TargetMode="External"/><Relationship Id="rId12" Type="http://schemas.openxmlformats.org/officeDocument/2006/relationships/hyperlink" Target="mailto:louis.slimak@mail.wvu.edu" TargetMode="External"/><Relationship Id="rId17" Type="http://schemas.openxmlformats.org/officeDocument/2006/relationships/hyperlink" Target="https://tlcommons.wvu.edu/resources/pow" TargetMode="External"/><Relationship Id="rId2" Type="http://schemas.openxmlformats.org/officeDocument/2006/relationships/styles" Target="styles.xml"/><Relationship Id="rId16" Type="http://schemas.openxmlformats.org/officeDocument/2006/relationships/hyperlink" Target="https://undergraduate.wvu.edu/assess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robynn.shannon@mail.wvu.edu"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mailto:robynn.shannon@mail.wvu.edu"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louis.slimak@mail.wvu.ed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Robynn Shannon</dc:creator>
  <cp:keywords/>
  <dc:description/>
  <cp:lastModifiedBy>Louis Slimak</cp:lastModifiedBy>
  <cp:revision>2</cp:revision>
  <cp:lastPrinted>2019-04-12T18:02:00Z</cp:lastPrinted>
  <dcterms:created xsi:type="dcterms:W3CDTF">2019-04-25T14:38:00Z</dcterms:created>
  <dcterms:modified xsi:type="dcterms:W3CDTF">2019-04-25T14:38:00Z</dcterms:modified>
</cp:coreProperties>
</file>